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928B3" w14:textId="77777777" w:rsidR="00667095" w:rsidRDefault="00667095" w:rsidP="007462E3">
      <w:pPr>
        <w:pStyle w:val="StyleStyleMessageHeader16ptBoldWhiteAllcapsLeft0Fi"/>
      </w:pPr>
      <w:r>
        <w:t>Job Description</w:t>
      </w:r>
    </w:p>
    <w:p w14:paraId="672A6659" w14:textId="77777777" w:rsidR="008A5507" w:rsidRDefault="008A5507" w:rsidP="008A5507">
      <w:pPr>
        <w:ind w:firstLine="720"/>
        <w:rPr>
          <w:b/>
        </w:rPr>
      </w:pPr>
    </w:p>
    <w:p w14:paraId="17E5FE68" w14:textId="77777777" w:rsidR="008A5507" w:rsidRPr="00310816" w:rsidRDefault="008A5507" w:rsidP="008A5507">
      <w:pPr>
        <w:tabs>
          <w:tab w:val="left" w:pos="4770"/>
          <w:tab w:val="left" w:pos="5040"/>
        </w:tabs>
        <w:ind w:left="1440" w:firstLine="720"/>
        <w:rPr>
          <w:rFonts w:ascii="Arial" w:hAnsi="Arial"/>
          <w:sz w:val="20"/>
        </w:rPr>
      </w:pPr>
      <w:r w:rsidRPr="00310816">
        <w:rPr>
          <w:rFonts w:ascii="Arial" w:hAnsi="Arial"/>
          <w:b/>
          <w:sz w:val="20"/>
        </w:rPr>
        <w:t xml:space="preserve">                            </w:t>
      </w:r>
      <w:r w:rsidR="00A23619">
        <w:rPr>
          <w:rFonts w:ascii="Arial" w:hAnsi="Arial"/>
          <w:b/>
          <w:sz w:val="20"/>
        </w:rPr>
        <w:tab/>
      </w:r>
      <w:r w:rsidRPr="00310816">
        <w:rPr>
          <w:rFonts w:ascii="Arial" w:hAnsi="Arial"/>
          <w:b/>
          <w:sz w:val="20"/>
        </w:rPr>
        <w:t xml:space="preserve"> Position:   </w:t>
      </w:r>
      <w:smartTag w:uri="urn:schemas-microsoft-com:office:smarttags" w:element="PersonName">
        <w:r w:rsidR="00AF2CCB">
          <w:rPr>
            <w:rFonts w:ascii="Arial" w:hAnsi="Arial"/>
            <w:sz w:val="20"/>
          </w:rPr>
          <w:t>Circulation</w:t>
        </w:r>
      </w:smartTag>
      <w:r w:rsidR="00AF2CCB">
        <w:rPr>
          <w:rFonts w:ascii="Arial" w:hAnsi="Arial"/>
          <w:sz w:val="20"/>
        </w:rPr>
        <w:t xml:space="preserve"> Head</w:t>
      </w:r>
    </w:p>
    <w:p w14:paraId="0A37501D" w14:textId="77777777" w:rsidR="008A5507" w:rsidRPr="00310816" w:rsidRDefault="008A5507" w:rsidP="008A5507">
      <w:pPr>
        <w:ind w:firstLine="720"/>
        <w:rPr>
          <w:rFonts w:ascii="Arial" w:hAnsi="Arial"/>
          <w:sz w:val="20"/>
        </w:rPr>
      </w:pPr>
    </w:p>
    <w:p w14:paraId="24BA0A82" w14:textId="77777777" w:rsidR="008A5507" w:rsidRPr="00310816" w:rsidRDefault="008A5507" w:rsidP="005E5454">
      <w:pPr>
        <w:ind w:firstLine="720"/>
        <w:rPr>
          <w:rFonts w:ascii="Arial" w:hAnsi="Arial"/>
          <w:sz w:val="20"/>
        </w:rPr>
      </w:pPr>
      <w:r w:rsidRPr="55722E5F">
        <w:rPr>
          <w:rFonts w:ascii="Arial" w:hAnsi="Arial"/>
          <w:b/>
          <w:bCs/>
          <w:sz w:val="20"/>
        </w:rPr>
        <w:t xml:space="preserve">                             </w:t>
      </w:r>
      <w:r w:rsidR="008F738D">
        <w:rPr>
          <w:rFonts w:ascii="Arial" w:hAnsi="Arial"/>
          <w:b/>
          <w:sz w:val="20"/>
        </w:rPr>
        <w:tab/>
      </w:r>
      <w:r w:rsidR="008F738D">
        <w:rPr>
          <w:rFonts w:ascii="Arial" w:hAnsi="Arial"/>
          <w:b/>
          <w:sz w:val="20"/>
        </w:rPr>
        <w:tab/>
      </w:r>
      <w:r w:rsidR="008F738D">
        <w:rPr>
          <w:rFonts w:ascii="Arial" w:hAnsi="Arial"/>
          <w:b/>
          <w:sz w:val="20"/>
        </w:rPr>
        <w:tab/>
      </w:r>
      <w:r w:rsidR="008F738D" w:rsidRPr="55722E5F">
        <w:rPr>
          <w:rFonts w:ascii="Arial" w:hAnsi="Arial"/>
          <w:b/>
          <w:bCs/>
          <w:sz w:val="20"/>
        </w:rPr>
        <w:t xml:space="preserve">         </w:t>
      </w:r>
      <w:r w:rsidRPr="55722E5F">
        <w:rPr>
          <w:rFonts w:ascii="Arial" w:hAnsi="Arial"/>
          <w:b/>
          <w:bCs/>
          <w:sz w:val="20"/>
        </w:rPr>
        <w:t xml:space="preserve">Range:   </w:t>
      </w:r>
      <w:r w:rsidRPr="55722E5F">
        <w:rPr>
          <w:rFonts w:ascii="Arial" w:hAnsi="Arial"/>
          <w:sz w:val="20"/>
        </w:rPr>
        <w:t>T</w:t>
      </w:r>
      <w:r w:rsidR="00AF2CCB" w:rsidRPr="55722E5F">
        <w:rPr>
          <w:rFonts w:ascii="Arial" w:hAnsi="Arial"/>
          <w:sz w:val="20"/>
        </w:rPr>
        <w:t>5</w:t>
      </w:r>
      <w:r w:rsidRPr="55722E5F">
        <w:rPr>
          <w:rFonts w:ascii="Arial" w:hAnsi="Arial"/>
          <w:sz w:val="20"/>
        </w:rPr>
        <w:t xml:space="preserve"> (Non-Exempt) (Union)</w:t>
      </w:r>
    </w:p>
    <w:p w14:paraId="4365FE59" w14:textId="1531CA75" w:rsidR="55722E5F" w:rsidRDefault="55722E5F" w:rsidP="55722E5F">
      <w:pPr>
        <w:ind w:firstLine="720"/>
        <w:rPr>
          <w:rFonts w:ascii="Arial" w:hAnsi="Arial"/>
          <w:b/>
          <w:bCs/>
          <w:sz w:val="20"/>
        </w:rPr>
      </w:pPr>
    </w:p>
    <w:p w14:paraId="371BEC30" w14:textId="307D546C" w:rsidR="008A5507" w:rsidRPr="00310816" w:rsidRDefault="00507AF3" w:rsidP="55722E5F">
      <w:pPr>
        <w:ind w:firstLine="720"/>
        <w:rPr>
          <w:rFonts w:ascii="Arial" w:hAnsi="Arial"/>
          <w:sz w:val="20"/>
        </w:rPr>
      </w:pPr>
      <w:r>
        <w:rPr>
          <w:rFonts w:ascii="Arial" w:hAnsi="Arial"/>
          <w:noProof/>
          <w:snapToGrid/>
          <w:sz w:val="20"/>
        </w:rPr>
        <w:drawing>
          <wp:anchor distT="0" distB="0" distL="114300" distR="114300" simplePos="0" relativeHeight="251657728" behindDoc="1" locked="0" layoutInCell="1" allowOverlap="1" wp14:anchorId="7A2788BA" wp14:editId="07777777">
            <wp:simplePos x="0" y="0"/>
            <wp:positionH relativeFrom="column">
              <wp:posOffset>457200</wp:posOffset>
            </wp:positionH>
            <wp:positionV relativeFrom="paragraph">
              <wp:posOffset>635</wp:posOffset>
            </wp:positionV>
            <wp:extent cx="1815465" cy="1036320"/>
            <wp:effectExtent l="0" t="0" r="0" b="0"/>
            <wp:wrapTight wrapText="bothSides">
              <wp:wrapPolygon edited="0">
                <wp:start x="0" y="0"/>
                <wp:lineTo x="0" y="21044"/>
                <wp:lineTo x="21305" y="21044"/>
                <wp:lineTo x="2130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5465"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003553C8">
        <w:rPr>
          <w:rFonts w:ascii="Arial" w:hAnsi="Arial"/>
          <w:b/>
          <w:bCs/>
          <w:sz w:val="20"/>
        </w:rPr>
        <w:t xml:space="preserve">       </w:t>
      </w:r>
      <w:r w:rsidR="00B31CEA" w:rsidRPr="55722E5F">
        <w:rPr>
          <w:rFonts w:ascii="Arial" w:hAnsi="Arial"/>
          <w:b/>
          <w:bCs/>
          <w:sz w:val="20"/>
        </w:rPr>
        <w:t>R</w:t>
      </w:r>
      <w:r w:rsidR="008A5507" w:rsidRPr="55722E5F">
        <w:rPr>
          <w:rFonts w:ascii="Arial" w:hAnsi="Arial"/>
          <w:b/>
          <w:bCs/>
          <w:sz w:val="20"/>
        </w:rPr>
        <w:t>eports to:</w:t>
      </w:r>
      <w:r w:rsidR="00AF2CCB" w:rsidRPr="55722E5F">
        <w:rPr>
          <w:rFonts w:ascii="Arial" w:hAnsi="Arial"/>
          <w:sz w:val="20"/>
        </w:rPr>
        <w:t xml:space="preserve">   Library</w:t>
      </w:r>
      <w:r w:rsidR="00667D1A" w:rsidRPr="55722E5F">
        <w:rPr>
          <w:rFonts w:ascii="Arial" w:hAnsi="Arial"/>
          <w:sz w:val="20"/>
        </w:rPr>
        <w:t xml:space="preserve"> Head</w:t>
      </w:r>
    </w:p>
    <w:p w14:paraId="72BFF641" w14:textId="77777777" w:rsidR="003553C8" w:rsidRDefault="005E5454" w:rsidP="003553C8">
      <w:pPr>
        <w:rPr>
          <w:rFonts w:ascii="Arial" w:hAnsi="Arial"/>
          <w:b/>
          <w:sz w:val="20"/>
        </w:rPr>
      </w:pPr>
      <w:r>
        <w:rPr>
          <w:rFonts w:ascii="Arial" w:hAnsi="Arial"/>
          <w:b/>
          <w:sz w:val="20"/>
        </w:rPr>
        <w:t xml:space="preserve">            </w:t>
      </w:r>
    </w:p>
    <w:p w14:paraId="789C88F4" w14:textId="129E5BF6" w:rsidR="008A5507" w:rsidRDefault="003553C8" w:rsidP="003553C8">
      <w:pPr>
        <w:ind w:left="2160"/>
        <w:rPr>
          <w:rFonts w:ascii="Arial" w:hAnsi="Arial"/>
          <w:sz w:val="20"/>
        </w:rPr>
      </w:pPr>
      <w:r>
        <w:rPr>
          <w:rFonts w:ascii="Arial" w:hAnsi="Arial"/>
          <w:b/>
          <w:sz w:val="20"/>
        </w:rPr>
        <w:t xml:space="preserve">                   </w:t>
      </w:r>
      <w:r w:rsidR="008A5507" w:rsidRPr="00310816">
        <w:rPr>
          <w:rFonts w:ascii="Arial" w:hAnsi="Arial"/>
          <w:b/>
          <w:sz w:val="20"/>
        </w:rPr>
        <w:t xml:space="preserve">Supervises:   </w:t>
      </w:r>
      <w:r w:rsidR="00AF2CCB">
        <w:rPr>
          <w:rFonts w:ascii="Arial" w:hAnsi="Arial"/>
          <w:sz w:val="20"/>
        </w:rPr>
        <w:t>Library Clerks, Library Pages</w:t>
      </w:r>
    </w:p>
    <w:p w14:paraId="02EB378F" w14:textId="77777777" w:rsidR="00A23619" w:rsidRDefault="00A23619" w:rsidP="008A5507">
      <w:pPr>
        <w:ind w:firstLine="720"/>
        <w:rPr>
          <w:rFonts w:ascii="Arial" w:hAnsi="Arial"/>
          <w:sz w:val="20"/>
        </w:rPr>
      </w:pPr>
    </w:p>
    <w:p w14:paraId="36713E6B" w14:textId="356B53C5" w:rsidR="00DD1A97" w:rsidRPr="00B31CEA" w:rsidRDefault="00151930" w:rsidP="00DD1A97">
      <w:pPr>
        <w:ind w:left="4320"/>
        <w:rPr>
          <w:rFonts w:ascii="Arial" w:hAnsi="Arial"/>
          <w:sz w:val="20"/>
        </w:rPr>
      </w:pPr>
      <w:r>
        <w:rPr>
          <w:rFonts w:ascii="Arial" w:hAnsi="Arial"/>
          <w:b/>
          <w:bCs/>
          <w:sz w:val="20"/>
        </w:rPr>
        <w:t xml:space="preserve">         </w:t>
      </w:r>
      <w:r w:rsidR="00A23619" w:rsidRPr="584A3550">
        <w:rPr>
          <w:rFonts w:ascii="Arial" w:hAnsi="Arial"/>
          <w:b/>
          <w:bCs/>
          <w:sz w:val="20"/>
        </w:rPr>
        <w:t xml:space="preserve">Reviewed: </w:t>
      </w:r>
      <w:bookmarkStart w:id="0" w:name="_GoBack"/>
      <w:bookmarkEnd w:id="0"/>
      <w:r w:rsidR="00A23619" w:rsidRPr="584A3550">
        <w:rPr>
          <w:rFonts w:ascii="Arial" w:hAnsi="Arial"/>
          <w:sz w:val="20"/>
        </w:rPr>
        <w:t>12/07</w:t>
      </w:r>
      <w:r w:rsidR="00B31CEA">
        <w:rPr>
          <w:rFonts w:ascii="Arial" w:hAnsi="Arial"/>
          <w:sz w:val="20"/>
        </w:rPr>
        <w:tab/>
      </w:r>
      <w:r w:rsidR="00DD1A97" w:rsidRPr="584A3550">
        <w:rPr>
          <w:rFonts w:ascii="Arial" w:hAnsi="Arial"/>
          <w:b/>
          <w:bCs/>
          <w:sz w:val="20"/>
        </w:rPr>
        <w:t>Revised:</w:t>
      </w:r>
      <w:r w:rsidR="00DC520A">
        <w:rPr>
          <w:rFonts w:ascii="Arial" w:hAnsi="Arial"/>
          <w:sz w:val="20"/>
        </w:rPr>
        <w:t xml:space="preserve"> </w:t>
      </w:r>
      <w:r w:rsidR="00DD1A97" w:rsidRPr="584A3550">
        <w:rPr>
          <w:rFonts w:ascii="Arial" w:hAnsi="Arial"/>
          <w:sz w:val="20"/>
        </w:rPr>
        <w:t>11/20</w:t>
      </w:r>
    </w:p>
    <w:p w14:paraId="20EED9D9" w14:textId="31744DAA" w:rsidR="00310816" w:rsidRPr="00B31CEA" w:rsidRDefault="00B31CEA" w:rsidP="00151930">
      <w:pPr>
        <w:ind w:left="432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14:paraId="61A88B92" w14:textId="77777777" w:rsidR="008A5507" w:rsidRPr="00B31CEA" w:rsidRDefault="008A5507" w:rsidP="008A5507">
      <w:pPr>
        <w:ind w:firstLine="720"/>
        <w:rPr>
          <w:rFonts w:ascii="Arial" w:hAnsi="Arial" w:cs="Arial"/>
          <w:sz w:val="22"/>
          <w:szCs w:val="22"/>
        </w:rPr>
      </w:pPr>
      <w:r w:rsidRPr="00B31CEA">
        <w:rPr>
          <w:rFonts w:ascii="Arial" w:hAnsi="Arial" w:cs="Arial"/>
          <w:sz w:val="22"/>
          <w:szCs w:val="22"/>
        </w:rPr>
        <w:t>Capital Area District Library</w:t>
      </w:r>
    </w:p>
    <w:p w14:paraId="2DF27B28" w14:textId="77777777" w:rsidR="008A5507" w:rsidRPr="00B31CEA" w:rsidRDefault="008A5507" w:rsidP="008A5507">
      <w:pPr>
        <w:ind w:firstLine="720"/>
        <w:rPr>
          <w:rFonts w:ascii="Arial" w:hAnsi="Arial" w:cs="Arial"/>
          <w:sz w:val="22"/>
          <w:szCs w:val="22"/>
        </w:rPr>
      </w:pPr>
      <w:r w:rsidRPr="00B31CEA">
        <w:rPr>
          <w:rFonts w:ascii="Arial" w:hAnsi="Arial" w:cs="Arial"/>
          <w:sz w:val="22"/>
          <w:szCs w:val="22"/>
        </w:rPr>
        <w:t xml:space="preserve">         www.cadl.org</w:t>
      </w:r>
    </w:p>
    <w:p w14:paraId="6A05A809" w14:textId="77777777" w:rsidR="005E73A4" w:rsidRPr="00667095" w:rsidRDefault="005E73A4" w:rsidP="00667095">
      <w:pPr>
        <w:ind w:left="720" w:firstLine="720"/>
        <w:rPr>
          <w:rFonts w:ascii="Times New Roman" w:hAnsi="Times New Roman" w:cs="Arial"/>
          <w:b/>
        </w:rPr>
      </w:pPr>
    </w:p>
    <w:p w14:paraId="7CEBFB92" w14:textId="77777777" w:rsidR="005E73A4" w:rsidRDefault="005E73A4" w:rsidP="007462E3">
      <w:pPr>
        <w:pStyle w:val="StyleStyleMessageHeader16ptBoldWhiteAllcapsLeft0Fi"/>
      </w:pPr>
      <w:r>
        <w:rPr>
          <w:noProof/>
        </w:rPr>
        <w:t>Job Summary</w:t>
      </w:r>
    </w:p>
    <w:p w14:paraId="5A39BBE3" w14:textId="77777777" w:rsidR="004F2EB1" w:rsidRDefault="004F2EB1" w:rsidP="004F2EB1">
      <w:pPr>
        <w:rPr>
          <w:rFonts w:ascii="Arial" w:hAnsi="Arial"/>
          <w:sz w:val="20"/>
        </w:rPr>
      </w:pPr>
    </w:p>
    <w:p w14:paraId="7354182B" w14:textId="26595A6F" w:rsidR="00792A98" w:rsidRDefault="004F2EB1" w:rsidP="5B1A3167">
      <w:pPr>
        <w:rPr>
          <w:rFonts w:ascii="Arial" w:hAnsi="Arial" w:cs="Arial"/>
          <w:sz w:val="20"/>
        </w:rPr>
      </w:pPr>
      <w:r w:rsidRPr="584A3550">
        <w:rPr>
          <w:rFonts w:ascii="Arial" w:hAnsi="Arial"/>
          <w:sz w:val="20"/>
        </w:rPr>
        <w:t xml:space="preserve">Under the supervision of the Head Librarian, supervises the daily workflow in the circulation area.  Recommends practices and procedures for circulation services.  Trains, supervises, directs, evaluates and schedules staff.  Assists in other areas of the library, providing support when </w:t>
      </w:r>
      <w:r w:rsidR="6A2EDBD3" w:rsidRPr="584A3550">
        <w:rPr>
          <w:rFonts w:ascii="Arial" w:hAnsi="Arial"/>
          <w:sz w:val="20"/>
        </w:rPr>
        <w:t>workloads</w:t>
      </w:r>
      <w:r w:rsidRPr="584A3550">
        <w:rPr>
          <w:rFonts w:ascii="Arial" w:hAnsi="Arial"/>
          <w:sz w:val="20"/>
        </w:rPr>
        <w:t xml:space="preserve"> dictate.</w:t>
      </w:r>
      <w:r w:rsidR="72FF1344" w:rsidRPr="584A3550">
        <w:rPr>
          <w:rFonts w:ascii="Arial" w:hAnsi="Arial"/>
          <w:sz w:val="20"/>
        </w:rPr>
        <w:t xml:space="preserve">  May provide assistance to other branches as needed. </w:t>
      </w:r>
    </w:p>
    <w:p w14:paraId="41C8F396" w14:textId="77777777" w:rsidR="00A673CB" w:rsidRDefault="00A673CB">
      <w:pPr>
        <w:jc w:val="both"/>
        <w:rPr>
          <w:rFonts w:ascii="Arial" w:hAnsi="Arial"/>
          <w:sz w:val="20"/>
        </w:rPr>
      </w:pPr>
    </w:p>
    <w:p w14:paraId="5B2DCF4C" w14:textId="77777777" w:rsidR="005E73A4" w:rsidRDefault="005E73A4" w:rsidP="007462E3">
      <w:pPr>
        <w:pStyle w:val="StyleStyleMessageHeader16ptBoldWhiteAllcapsLeft0Fi"/>
      </w:pPr>
      <w:r>
        <w:rPr>
          <w:noProof/>
        </w:rPr>
        <w:t>Duties and Responsibilities</w:t>
      </w:r>
    </w:p>
    <w:p w14:paraId="1C2F2EDC" w14:textId="77777777" w:rsidR="004F2EB1" w:rsidRDefault="004F2EB1" w:rsidP="004F2EB1">
      <w:pPr>
        <w:pStyle w:val="BodyTextIndent2"/>
        <w:numPr>
          <w:ilvl w:val="0"/>
          <w:numId w:val="13"/>
        </w:numPr>
        <w:spacing w:after="0" w:line="240" w:lineRule="auto"/>
        <w:rPr>
          <w:rFonts w:ascii="Arial" w:hAnsi="Arial" w:cs="Arial"/>
          <w:sz w:val="20"/>
        </w:rPr>
      </w:pPr>
      <w:r w:rsidRPr="004F2EB1">
        <w:rPr>
          <w:rFonts w:ascii="Arial" w:hAnsi="Arial" w:cs="Arial"/>
          <w:sz w:val="20"/>
        </w:rPr>
        <w:t>Responsible for the day-to-day management of the circulation department.  Implements established policies and procedures.</w:t>
      </w:r>
    </w:p>
    <w:p w14:paraId="72A3D3EC" w14:textId="77777777" w:rsidR="004F2EB1" w:rsidRPr="004F2EB1" w:rsidRDefault="004F2EB1" w:rsidP="004F2EB1">
      <w:pPr>
        <w:pStyle w:val="BodyTextIndent2"/>
        <w:spacing w:after="0" w:line="240" w:lineRule="auto"/>
        <w:ind w:left="0"/>
        <w:rPr>
          <w:rFonts w:ascii="Arial" w:hAnsi="Arial" w:cs="Arial"/>
          <w:sz w:val="20"/>
        </w:rPr>
      </w:pPr>
    </w:p>
    <w:p w14:paraId="17BD1DD3" w14:textId="77777777" w:rsidR="004F2EB1" w:rsidRDefault="004F2EB1" w:rsidP="004F2EB1">
      <w:pPr>
        <w:pStyle w:val="BodyTextIndent2"/>
        <w:numPr>
          <w:ilvl w:val="0"/>
          <w:numId w:val="13"/>
        </w:numPr>
        <w:spacing w:after="0" w:line="240" w:lineRule="auto"/>
        <w:rPr>
          <w:rFonts w:ascii="Arial" w:hAnsi="Arial" w:cs="Arial"/>
          <w:sz w:val="20"/>
        </w:rPr>
      </w:pPr>
      <w:r w:rsidRPr="004F2EB1">
        <w:rPr>
          <w:rFonts w:ascii="Arial" w:hAnsi="Arial" w:cs="Arial"/>
          <w:sz w:val="20"/>
        </w:rPr>
        <w:t>Coordinates the activities of assigned personnel, assigning duties, and scheduling work hours.  Assesses the quality and accuracy of staff performance, conducts scheduled evaluation, and counsels employees as necessary.  Assists in the interview and selection of job applicants for the department.</w:t>
      </w:r>
    </w:p>
    <w:p w14:paraId="0D0B940D" w14:textId="77777777" w:rsidR="004F2EB1" w:rsidRPr="004F2EB1" w:rsidRDefault="004F2EB1" w:rsidP="004F2EB1">
      <w:pPr>
        <w:pStyle w:val="BodyTextIndent2"/>
        <w:spacing w:after="0" w:line="240" w:lineRule="auto"/>
        <w:ind w:left="0"/>
        <w:rPr>
          <w:rFonts w:ascii="Arial" w:hAnsi="Arial" w:cs="Arial"/>
          <w:sz w:val="20"/>
        </w:rPr>
      </w:pPr>
    </w:p>
    <w:p w14:paraId="7C8BAE98" w14:textId="77777777" w:rsidR="004F2EB1" w:rsidRDefault="004F2EB1" w:rsidP="004F2EB1">
      <w:pPr>
        <w:pStyle w:val="BodyTextIndent2"/>
        <w:numPr>
          <w:ilvl w:val="0"/>
          <w:numId w:val="13"/>
        </w:numPr>
        <w:spacing w:after="0" w:line="240" w:lineRule="auto"/>
        <w:rPr>
          <w:rFonts w:ascii="Arial" w:hAnsi="Arial" w:cs="Arial"/>
          <w:sz w:val="20"/>
        </w:rPr>
      </w:pPr>
      <w:r w:rsidRPr="004F2EB1">
        <w:rPr>
          <w:rFonts w:ascii="Arial" w:hAnsi="Arial" w:cs="Arial"/>
          <w:sz w:val="20"/>
        </w:rPr>
        <w:t xml:space="preserve">Works at the </w:t>
      </w:r>
      <w:smartTag w:uri="urn:schemas-microsoft-com:office:smarttags" w:element="PersonName">
        <w:r w:rsidRPr="004F2EB1">
          <w:rPr>
            <w:rFonts w:ascii="Arial" w:hAnsi="Arial" w:cs="Arial"/>
            <w:sz w:val="20"/>
          </w:rPr>
          <w:t>Circulation</w:t>
        </w:r>
      </w:smartTag>
      <w:r w:rsidRPr="004F2EB1">
        <w:rPr>
          <w:rFonts w:ascii="Arial" w:hAnsi="Arial" w:cs="Arial"/>
          <w:sz w:val="20"/>
        </w:rPr>
        <w:t xml:space="preserve"> Desk to assist patrons with their library needs.  Explains library policies and procedures regarding circulation to the public.  Addresses complaints from the public.</w:t>
      </w:r>
    </w:p>
    <w:p w14:paraId="0E27B00A" w14:textId="77777777" w:rsidR="004F2EB1" w:rsidRPr="004F2EB1" w:rsidRDefault="004F2EB1" w:rsidP="004F2EB1">
      <w:pPr>
        <w:pStyle w:val="BodyTextIndent2"/>
        <w:spacing w:after="0" w:line="240" w:lineRule="auto"/>
        <w:ind w:left="0"/>
        <w:rPr>
          <w:rFonts w:ascii="Arial" w:hAnsi="Arial" w:cs="Arial"/>
          <w:sz w:val="20"/>
        </w:rPr>
      </w:pPr>
    </w:p>
    <w:p w14:paraId="2E749031" w14:textId="77777777" w:rsidR="004F2EB1" w:rsidRDefault="004F2EB1" w:rsidP="004F2EB1">
      <w:pPr>
        <w:pStyle w:val="BodyTextIndent2"/>
        <w:numPr>
          <w:ilvl w:val="0"/>
          <w:numId w:val="13"/>
        </w:numPr>
        <w:spacing w:after="0" w:line="240" w:lineRule="auto"/>
        <w:rPr>
          <w:rFonts w:ascii="Arial" w:hAnsi="Arial" w:cs="Arial"/>
          <w:sz w:val="20"/>
        </w:rPr>
      </w:pPr>
      <w:r w:rsidRPr="004F2EB1">
        <w:rPr>
          <w:rFonts w:ascii="Arial" w:hAnsi="Arial" w:cs="Arial"/>
          <w:sz w:val="20"/>
        </w:rPr>
        <w:t>Keeps employees informed about library policies and procedures.</w:t>
      </w:r>
    </w:p>
    <w:p w14:paraId="60061E4C" w14:textId="77777777" w:rsidR="004F2EB1" w:rsidRPr="004F2EB1" w:rsidRDefault="004F2EB1" w:rsidP="004F2EB1">
      <w:pPr>
        <w:pStyle w:val="BodyTextIndent2"/>
        <w:spacing w:after="0" w:line="240" w:lineRule="auto"/>
        <w:ind w:left="0"/>
        <w:rPr>
          <w:rFonts w:ascii="Arial" w:hAnsi="Arial" w:cs="Arial"/>
          <w:sz w:val="20"/>
        </w:rPr>
      </w:pPr>
    </w:p>
    <w:p w14:paraId="6BACF78D" w14:textId="77777777" w:rsidR="004F2EB1" w:rsidRDefault="004F2EB1" w:rsidP="004F2EB1">
      <w:pPr>
        <w:pStyle w:val="BodyTextIndent2"/>
        <w:numPr>
          <w:ilvl w:val="0"/>
          <w:numId w:val="13"/>
        </w:numPr>
        <w:spacing w:after="0" w:line="240" w:lineRule="auto"/>
        <w:rPr>
          <w:rFonts w:ascii="Arial" w:hAnsi="Arial" w:cs="Arial"/>
          <w:sz w:val="20"/>
        </w:rPr>
      </w:pPr>
      <w:r w:rsidRPr="004F2EB1">
        <w:rPr>
          <w:rFonts w:ascii="Arial" w:hAnsi="Arial" w:cs="Arial"/>
          <w:sz w:val="20"/>
        </w:rPr>
        <w:t>Supervises cash transactions including balancing the cash register, preparing reports, and making bank deposits.</w:t>
      </w:r>
    </w:p>
    <w:p w14:paraId="44EAFD9C" w14:textId="77777777" w:rsidR="004F2EB1" w:rsidRPr="004F2EB1" w:rsidRDefault="004F2EB1" w:rsidP="004F2EB1">
      <w:pPr>
        <w:pStyle w:val="BodyTextIndent2"/>
        <w:spacing w:after="0" w:line="240" w:lineRule="auto"/>
        <w:ind w:left="0"/>
        <w:rPr>
          <w:rFonts w:ascii="Arial" w:hAnsi="Arial" w:cs="Arial"/>
          <w:sz w:val="20"/>
        </w:rPr>
      </w:pPr>
    </w:p>
    <w:p w14:paraId="0F40586A" w14:textId="77777777" w:rsidR="004F2EB1" w:rsidRDefault="004F2EB1" w:rsidP="004F2EB1">
      <w:pPr>
        <w:pStyle w:val="BodyTextIndent2"/>
        <w:numPr>
          <w:ilvl w:val="0"/>
          <w:numId w:val="13"/>
        </w:numPr>
        <w:spacing w:after="0" w:line="240" w:lineRule="auto"/>
        <w:rPr>
          <w:rFonts w:ascii="Arial" w:hAnsi="Arial" w:cs="Arial"/>
          <w:sz w:val="20"/>
        </w:rPr>
      </w:pPr>
      <w:r w:rsidRPr="004F2EB1">
        <w:rPr>
          <w:rFonts w:ascii="Arial" w:hAnsi="Arial" w:cs="Arial"/>
          <w:sz w:val="20"/>
        </w:rPr>
        <w:t>Supervises patron registration.</w:t>
      </w:r>
    </w:p>
    <w:p w14:paraId="4B94D5A5" w14:textId="77777777" w:rsidR="004F2EB1" w:rsidRPr="004F2EB1" w:rsidRDefault="004F2EB1" w:rsidP="004F2EB1">
      <w:pPr>
        <w:pStyle w:val="BodyTextIndent2"/>
        <w:spacing w:after="0" w:line="240" w:lineRule="auto"/>
        <w:ind w:left="0"/>
        <w:rPr>
          <w:rFonts w:ascii="Arial" w:hAnsi="Arial" w:cs="Arial"/>
          <w:sz w:val="20"/>
        </w:rPr>
      </w:pPr>
    </w:p>
    <w:p w14:paraId="46346F66" w14:textId="77777777" w:rsidR="004F2EB1" w:rsidRDefault="004F2EB1" w:rsidP="004F2EB1">
      <w:pPr>
        <w:pStyle w:val="BodyTextIndent2"/>
        <w:numPr>
          <w:ilvl w:val="0"/>
          <w:numId w:val="13"/>
        </w:numPr>
        <w:spacing w:after="0" w:line="240" w:lineRule="auto"/>
        <w:rPr>
          <w:rFonts w:ascii="Arial" w:hAnsi="Arial" w:cs="Arial"/>
          <w:sz w:val="20"/>
        </w:rPr>
      </w:pPr>
      <w:r w:rsidRPr="004F2EB1">
        <w:rPr>
          <w:rFonts w:ascii="Arial" w:hAnsi="Arial" w:cs="Arial"/>
          <w:sz w:val="20"/>
        </w:rPr>
        <w:t xml:space="preserve">Orders supplies and materials. </w:t>
      </w:r>
    </w:p>
    <w:p w14:paraId="3DEEC669" w14:textId="77777777" w:rsidR="004F2EB1" w:rsidRPr="004F2EB1" w:rsidRDefault="004F2EB1" w:rsidP="004F2EB1">
      <w:pPr>
        <w:pStyle w:val="BodyTextIndent2"/>
        <w:spacing w:after="0" w:line="240" w:lineRule="auto"/>
        <w:ind w:left="0"/>
        <w:rPr>
          <w:rFonts w:ascii="Arial" w:hAnsi="Arial" w:cs="Arial"/>
          <w:sz w:val="20"/>
        </w:rPr>
      </w:pPr>
    </w:p>
    <w:p w14:paraId="198980BF" w14:textId="77777777" w:rsidR="004F2EB1" w:rsidRDefault="004F2EB1" w:rsidP="004F2EB1">
      <w:pPr>
        <w:pStyle w:val="BodyTextIndent2"/>
        <w:numPr>
          <w:ilvl w:val="0"/>
          <w:numId w:val="13"/>
        </w:numPr>
        <w:spacing w:after="0" w:line="240" w:lineRule="auto"/>
        <w:rPr>
          <w:rFonts w:ascii="Arial" w:hAnsi="Arial" w:cs="Arial"/>
          <w:sz w:val="20"/>
        </w:rPr>
      </w:pPr>
      <w:r w:rsidRPr="004F2EB1">
        <w:rPr>
          <w:rFonts w:ascii="Arial" w:hAnsi="Arial" w:cs="Arial"/>
          <w:sz w:val="20"/>
        </w:rPr>
        <w:t>Insures that all mac</w:t>
      </w:r>
      <w:r>
        <w:rPr>
          <w:rFonts w:ascii="Arial" w:hAnsi="Arial" w:cs="Arial"/>
          <w:sz w:val="20"/>
        </w:rPr>
        <w:t>hines are kept in working order.</w:t>
      </w:r>
    </w:p>
    <w:p w14:paraId="3656B9AB" w14:textId="77777777" w:rsidR="004F2EB1" w:rsidRPr="004F2EB1" w:rsidRDefault="004F2EB1" w:rsidP="004F2EB1">
      <w:pPr>
        <w:pStyle w:val="BodyTextIndent2"/>
        <w:spacing w:after="0" w:line="240" w:lineRule="auto"/>
        <w:ind w:left="0"/>
        <w:rPr>
          <w:rFonts w:ascii="Arial" w:hAnsi="Arial" w:cs="Arial"/>
          <w:sz w:val="20"/>
        </w:rPr>
      </w:pPr>
    </w:p>
    <w:p w14:paraId="5B876BCE" w14:textId="77777777" w:rsidR="004F2EB1" w:rsidRDefault="004F2EB1" w:rsidP="004F2EB1">
      <w:pPr>
        <w:pStyle w:val="BodyTextIndent2"/>
        <w:numPr>
          <w:ilvl w:val="0"/>
          <w:numId w:val="13"/>
        </w:numPr>
        <w:spacing w:after="0" w:line="240" w:lineRule="auto"/>
        <w:rPr>
          <w:rFonts w:ascii="Arial" w:hAnsi="Arial" w:cs="Arial"/>
          <w:sz w:val="20"/>
        </w:rPr>
      </w:pPr>
      <w:r w:rsidRPr="004F2EB1">
        <w:rPr>
          <w:rFonts w:ascii="Arial" w:hAnsi="Arial" w:cs="Arial"/>
          <w:sz w:val="20"/>
        </w:rPr>
        <w:t>Compiles patron and materials statistics.</w:t>
      </w:r>
    </w:p>
    <w:p w14:paraId="45FB0818" w14:textId="77777777" w:rsidR="004F2EB1" w:rsidRPr="004F2EB1" w:rsidRDefault="004F2EB1" w:rsidP="004F2EB1">
      <w:pPr>
        <w:pStyle w:val="BodyTextIndent2"/>
        <w:spacing w:after="0" w:line="240" w:lineRule="auto"/>
        <w:ind w:left="0"/>
        <w:rPr>
          <w:rFonts w:ascii="Arial" w:hAnsi="Arial" w:cs="Arial"/>
          <w:sz w:val="20"/>
        </w:rPr>
      </w:pPr>
    </w:p>
    <w:p w14:paraId="4F190A57" w14:textId="77777777" w:rsidR="004F2EB1" w:rsidRDefault="004F2EB1" w:rsidP="004F2EB1">
      <w:pPr>
        <w:pStyle w:val="BodyTextIndent2"/>
        <w:numPr>
          <w:ilvl w:val="0"/>
          <w:numId w:val="13"/>
        </w:numPr>
        <w:spacing w:after="0" w:line="240" w:lineRule="auto"/>
        <w:rPr>
          <w:rFonts w:ascii="Arial" w:hAnsi="Arial" w:cs="Arial"/>
          <w:sz w:val="20"/>
        </w:rPr>
      </w:pPr>
      <w:r w:rsidRPr="004F2EB1">
        <w:rPr>
          <w:rFonts w:ascii="Arial" w:hAnsi="Arial" w:cs="Arial"/>
          <w:sz w:val="20"/>
        </w:rPr>
        <w:t>Adds brief bibliographic records for on-the-fly materials and “no records” materials.</w:t>
      </w:r>
    </w:p>
    <w:p w14:paraId="049F31CB" w14:textId="77777777" w:rsidR="004F2EB1" w:rsidRPr="004F2EB1" w:rsidRDefault="004F2EB1" w:rsidP="004F2EB1">
      <w:pPr>
        <w:pStyle w:val="BodyTextIndent2"/>
        <w:spacing w:after="0" w:line="240" w:lineRule="auto"/>
        <w:ind w:left="0"/>
        <w:rPr>
          <w:rFonts w:ascii="Arial" w:hAnsi="Arial" w:cs="Arial"/>
          <w:sz w:val="20"/>
        </w:rPr>
      </w:pPr>
    </w:p>
    <w:p w14:paraId="503534C4" w14:textId="77777777" w:rsidR="004F2EB1" w:rsidRDefault="004F2EB1" w:rsidP="004F2EB1">
      <w:pPr>
        <w:pStyle w:val="BodyTextIndent2"/>
        <w:numPr>
          <w:ilvl w:val="0"/>
          <w:numId w:val="13"/>
        </w:numPr>
        <w:spacing w:after="0" w:line="240" w:lineRule="auto"/>
        <w:rPr>
          <w:rFonts w:ascii="Arial" w:hAnsi="Arial" w:cs="Arial"/>
          <w:sz w:val="20"/>
        </w:rPr>
      </w:pPr>
      <w:r w:rsidRPr="004F2EB1">
        <w:rPr>
          <w:rFonts w:ascii="Arial" w:hAnsi="Arial" w:cs="Arial"/>
          <w:sz w:val="20"/>
        </w:rPr>
        <w:t xml:space="preserve">Manages the newspaper and magazine collection including adding item records.  </w:t>
      </w:r>
    </w:p>
    <w:p w14:paraId="53128261" w14:textId="77777777" w:rsidR="004F2EB1" w:rsidRPr="004F2EB1" w:rsidRDefault="004F2EB1" w:rsidP="004F2EB1">
      <w:pPr>
        <w:pStyle w:val="BodyTextIndent2"/>
        <w:spacing w:after="0" w:line="240" w:lineRule="auto"/>
        <w:ind w:left="0"/>
        <w:rPr>
          <w:rFonts w:ascii="Arial" w:hAnsi="Arial" w:cs="Arial"/>
          <w:sz w:val="20"/>
        </w:rPr>
      </w:pPr>
    </w:p>
    <w:p w14:paraId="265632F1" w14:textId="77777777" w:rsidR="004F2EB1" w:rsidRDefault="004F2EB1" w:rsidP="004F2EB1">
      <w:pPr>
        <w:pStyle w:val="BodyTextIndent2"/>
        <w:numPr>
          <w:ilvl w:val="0"/>
          <w:numId w:val="13"/>
        </w:numPr>
        <w:spacing w:after="0" w:line="240" w:lineRule="auto"/>
        <w:rPr>
          <w:rFonts w:ascii="Arial" w:hAnsi="Arial" w:cs="Arial"/>
          <w:sz w:val="20"/>
        </w:rPr>
      </w:pPr>
      <w:r w:rsidRPr="004F2EB1">
        <w:rPr>
          <w:rFonts w:ascii="Arial" w:hAnsi="Arial" w:cs="Arial"/>
          <w:sz w:val="20"/>
        </w:rPr>
        <w:t xml:space="preserve">Manages the new book collection including changing location codes and loan periods.  </w:t>
      </w:r>
    </w:p>
    <w:p w14:paraId="62486C05" w14:textId="77777777" w:rsidR="004F2EB1" w:rsidRPr="004F2EB1" w:rsidRDefault="004F2EB1" w:rsidP="004F2EB1">
      <w:pPr>
        <w:pStyle w:val="BodyTextIndent2"/>
        <w:spacing w:after="0" w:line="240" w:lineRule="auto"/>
        <w:ind w:left="0"/>
        <w:rPr>
          <w:rFonts w:ascii="Arial" w:hAnsi="Arial" w:cs="Arial"/>
          <w:sz w:val="20"/>
        </w:rPr>
      </w:pPr>
    </w:p>
    <w:p w14:paraId="4A0B0222" w14:textId="77777777" w:rsidR="004F2EB1" w:rsidRPr="004F2EB1" w:rsidRDefault="004F2EB1" w:rsidP="004F2EB1">
      <w:pPr>
        <w:pStyle w:val="BodyTextIndent2"/>
        <w:numPr>
          <w:ilvl w:val="0"/>
          <w:numId w:val="13"/>
        </w:numPr>
        <w:spacing w:after="0" w:line="240" w:lineRule="auto"/>
        <w:rPr>
          <w:rFonts w:ascii="Arial" w:hAnsi="Arial" w:cs="Arial"/>
          <w:sz w:val="20"/>
        </w:rPr>
      </w:pPr>
      <w:r w:rsidRPr="004F2EB1">
        <w:rPr>
          <w:rFonts w:ascii="Arial" w:hAnsi="Arial" w:cs="Arial"/>
          <w:sz w:val="20"/>
        </w:rPr>
        <w:t>Oversees hold and interlibrary loan procedures.</w:t>
      </w:r>
    </w:p>
    <w:p w14:paraId="4101652C" w14:textId="77777777" w:rsidR="005E5454" w:rsidRDefault="005E5454" w:rsidP="005C5138">
      <w:pPr>
        <w:ind w:left="6480" w:firstLine="720"/>
        <w:jc w:val="both"/>
        <w:rPr>
          <w:rFonts w:ascii="Arial" w:hAnsi="Arial"/>
          <w:i/>
          <w:sz w:val="16"/>
          <w:szCs w:val="16"/>
        </w:rPr>
      </w:pPr>
    </w:p>
    <w:p w14:paraId="4B99056E" w14:textId="77777777" w:rsidR="005E5454" w:rsidRDefault="005E5454" w:rsidP="005C5138">
      <w:pPr>
        <w:ind w:left="6480" w:firstLine="720"/>
        <w:jc w:val="both"/>
        <w:rPr>
          <w:rFonts w:ascii="Arial" w:hAnsi="Arial"/>
          <w:i/>
          <w:sz w:val="16"/>
          <w:szCs w:val="16"/>
        </w:rPr>
      </w:pPr>
    </w:p>
    <w:p w14:paraId="5E945FE6" w14:textId="77777777" w:rsidR="005C5138" w:rsidRPr="00A23619" w:rsidRDefault="00AF2CCB" w:rsidP="005C5138">
      <w:pPr>
        <w:ind w:left="6480" w:firstLine="720"/>
        <w:jc w:val="both"/>
        <w:rPr>
          <w:rFonts w:ascii="Arial" w:hAnsi="Arial"/>
          <w:i/>
          <w:sz w:val="16"/>
          <w:szCs w:val="16"/>
        </w:rPr>
      </w:pPr>
      <w:r w:rsidRPr="00A23619">
        <w:rPr>
          <w:rFonts w:ascii="Arial" w:hAnsi="Arial"/>
          <w:i/>
          <w:sz w:val="16"/>
          <w:szCs w:val="16"/>
        </w:rPr>
        <w:t>Circulation Head</w:t>
      </w:r>
      <w:r w:rsidR="005C5138" w:rsidRPr="00A23619">
        <w:rPr>
          <w:rFonts w:ascii="Arial" w:hAnsi="Arial"/>
          <w:i/>
          <w:sz w:val="16"/>
          <w:szCs w:val="16"/>
        </w:rPr>
        <w:t xml:space="preserve"> Job Description </w:t>
      </w:r>
    </w:p>
    <w:p w14:paraId="7CC3E329" w14:textId="77777777" w:rsidR="00A23619" w:rsidRDefault="005C5138" w:rsidP="005C5138">
      <w:pPr>
        <w:jc w:val="both"/>
        <w:rPr>
          <w:rFonts w:ascii="Arial" w:hAnsi="Arial"/>
          <w:i/>
          <w:sz w:val="16"/>
          <w:szCs w:val="16"/>
        </w:rPr>
      </w:pPr>
      <w:r w:rsidRPr="00A23619">
        <w:rPr>
          <w:rFonts w:ascii="Arial" w:hAnsi="Arial"/>
          <w:i/>
          <w:sz w:val="16"/>
          <w:szCs w:val="16"/>
        </w:rPr>
        <w:tab/>
      </w:r>
      <w:r w:rsidRPr="00A23619">
        <w:rPr>
          <w:rFonts w:ascii="Arial" w:hAnsi="Arial"/>
          <w:i/>
          <w:sz w:val="16"/>
          <w:szCs w:val="16"/>
        </w:rPr>
        <w:tab/>
      </w:r>
      <w:r w:rsidRPr="00A23619">
        <w:rPr>
          <w:rFonts w:ascii="Arial" w:hAnsi="Arial"/>
          <w:i/>
          <w:sz w:val="16"/>
          <w:szCs w:val="16"/>
        </w:rPr>
        <w:tab/>
      </w:r>
      <w:r w:rsidRPr="00A23619">
        <w:rPr>
          <w:rFonts w:ascii="Arial" w:hAnsi="Arial"/>
          <w:i/>
          <w:sz w:val="16"/>
          <w:szCs w:val="16"/>
        </w:rPr>
        <w:tab/>
      </w:r>
      <w:r w:rsidRPr="00A23619">
        <w:rPr>
          <w:rFonts w:ascii="Arial" w:hAnsi="Arial"/>
          <w:i/>
          <w:sz w:val="16"/>
          <w:szCs w:val="16"/>
        </w:rPr>
        <w:tab/>
      </w:r>
      <w:r w:rsidRPr="00A23619">
        <w:rPr>
          <w:rFonts w:ascii="Arial" w:hAnsi="Arial"/>
          <w:i/>
          <w:sz w:val="16"/>
          <w:szCs w:val="16"/>
        </w:rPr>
        <w:tab/>
      </w:r>
      <w:r w:rsidRPr="00A23619">
        <w:rPr>
          <w:rFonts w:ascii="Arial" w:hAnsi="Arial"/>
          <w:i/>
          <w:sz w:val="16"/>
          <w:szCs w:val="16"/>
        </w:rPr>
        <w:tab/>
      </w:r>
      <w:r w:rsidRPr="00A23619">
        <w:rPr>
          <w:rFonts w:ascii="Arial" w:hAnsi="Arial"/>
          <w:i/>
          <w:sz w:val="16"/>
          <w:szCs w:val="16"/>
        </w:rPr>
        <w:tab/>
      </w:r>
      <w:r w:rsidRPr="00A23619">
        <w:rPr>
          <w:rFonts w:ascii="Arial" w:hAnsi="Arial"/>
          <w:i/>
          <w:sz w:val="16"/>
          <w:szCs w:val="16"/>
        </w:rPr>
        <w:tab/>
      </w:r>
      <w:r w:rsidRPr="00A23619">
        <w:rPr>
          <w:rFonts w:ascii="Arial" w:hAnsi="Arial"/>
          <w:i/>
          <w:sz w:val="16"/>
          <w:szCs w:val="16"/>
        </w:rPr>
        <w:tab/>
        <w:t>Page 1 of 2</w:t>
      </w:r>
    </w:p>
    <w:p w14:paraId="1299C43A" w14:textId="77777777" w:rsidR="005E5454" w:rsidRDefault="005E5454" w:rsidP="00A23619">
      <w:pPr>
        <w:jc w:val="both"/>
        <w:rPr>
          <w:rFonts w:ascii="Arial" w:hAnsi="Arial"/>
          <w:i/>
          <w:sz w:val="16"/>
          <w:szCs w:val="16"/>
        </w:rPr>
      </w:pPr>
    </w:p>
    <w:p w14:paraId="2BCA312B" w14:textId="77777777" w:rsidR="00A23619" w:rsidRDefault="00A23619" w:rsidP="00A23619">
      <w:pPr>
        <w:jc w:val="both"/>
        <w:rPr>
          <w:rFonts w:ascii="Arial" w:hAnsi="Arial"/>
          <w:i/>
          <w:sz w:val="16"/>
          <w:szCs w:val="16"/>
        </w:rPr>
      </w:pPr>
      <w:r>
        <w:rPr>
          <w:rFonts w:ascii="Arial" w:hAnsi="Arial"/>
          <w:i/>
          <w:sz w:val="16"/>
          <w:szCs w:val="16"/>
        </w:rPr>
        <w:t>T</w:t>
      </w:r>
      <w:r w:rsidRPr="002721D9">
        <w:rPr>
          <w:rFonts w:ascii="Arial" w:hAnsi="Arial"/>
          <w:i/>
          <w:sz w:val="16"/>
          <w:szCs w:val="16"/>
        </w:rPr>
        <w:t>he above statements are intended to describe the general nature and level of work being performed by people assigned this classification.  They are not to be construed as an exhaustive list of all job duties performed by personnel so classified.</w:t>
      </w:r>
    </w:p>
    <w:p w14:paraId="4DDBEF00" w14:textId="77777777" w:rsidR="00A23619" w:rsidRDefault="005B7742" w:rsidP="005C5138">
      <w:pPr>
        <w:jc w:val="both"/>
        <w:rPr>
          <w:rFonts w:ascii="Arial" w:hAnsi="Arial"/>
          <w:sz w:val="16"/>
          <w:szCs w:val="16"/>
        </w:rPr>
      </w:pPr>
      <w:r>
        <w:rPr>
          <w:rFonts w:ascii="Arial" w:hAnsi="Arial"/>
          <w:sz w:val="16"/>
          <w:szCs w:val="16"/>
        </w:rPr>
        <w:lastRenderedPageBreak/>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p>
    <w:p w14:paraId="302E1139" w14:textId="77777777" w:rsidR="005E73A4" w:rsidRDefault="005E73A4" w:rsidP="007462E3">
      <w:pPr>
        <w:pStyle w:val="StyleStyleMessageHeader16ptBoldWhiteAllcapsLeft0Fi"/>
      </w:pPr>
      <w:r>
        <w:rPr>
          <w:noProof/>
        </w:rPr>
        <w:t>Job Requirements</w:t>
      </w:r>
    </w:p>
    <w:p w14:paraId="3461D779" w14:textId="77777777" w:rsidR="00A673CB" w:rsidRDefault="00A673CB">
      <w:pPr>
        <w:jc w:val="both"/>
        <w:rPr>
          <w:rFonts w:ascii="Arial" w:hAnsi="Arial"/>
          <w:sz w:val="20"/>
        </w:rPr>
      </w:pPr>
    </w:p>
    <w:p w14:paraId="4A7115FF" w14:textId="77777777" w:rsidR="004F2EB1" w:rsidRDefault="004F2EB1" w:rsidP="004F2EB1">
      <w:pPr>
        <w:numPr>
          <w:ilvl w:val="0"/>
          <w:numId w:val="14"/>
        </w:numPr>
        <w:rPr>
          <w:rFonts w:ascii="Arial" w:hAnsi="Arial"/>
          <w:sz w:val="20"/>
        </w:rPr>
      </w:pPr>
      <w:r>
        <w:rPr>
          <w:rFonts w:ascii="Arial" w:hAnsi="Arial"/>
          <w:sz w:val="20"/>
        </w:rPr>
        <w:t>P</w:t>
      </w:r>
      <w:r w:rsidR="004E2AF6">
        <w:rPr>
          <w:rFonts w:ascii="Arial" w:hAnsi="Arial"/>
          <w:sz w:val="20"/>
        </w:rPr>
        <w:t>ossession of a High School Diploma</w:t>
      </w:r>
      <w:r>
        <w:rPr>
          <w:rFonts w:ascii="Arial" w:hAnsi="Arial"/>
          <w:sz w:val="20"/>
        </w:rPr>
        <w:t xml:space="preserve"> or its equivalent.</w:t>
      </w:r>
    </w:p>
    <w:p w14:paraId="3CF2D8B6" w14:textId="77777777" w:rsidR="004F2EB1" w:rsidRDefault="004F2EB1" w:rsidP="004F2EB1">
      <w:pPr>
        <w:rPr>
          <w:rFonts w:ascii="Arial" w:hAnsi="Arial"/>
          <w:sz w:val="20"/>
        </w:rPr>
      </w:pPr>
    </w:p>
    <w:p w14:paraId="49B6DE47" w14:textId="77777777" w:rsidR="004F2EB1" w:rsidRDefault="004F2EB1" w:rsidP="004F2EB1">
      <w:pPr>
        <w:numPr>
          <w:ilvl w:val="0"/>
          <w:numId w:val="14"/>
        </w:numPr>
        <w:rPr>
          <w:rFonts w:ascii="Arial" w:hAnsi="Arial"/>
          <w:sz w:val="20"/>
        </w:rPr>
      </w:pPr>
      <w:r>
        <w:rPr>
          <w:rFonts w:ascii="Arial" w:hAnsi="Arial"/>
          <w:sz w:val="20"/>
        </w:rPr>
        <w:t xml:space="preserve">A minimum of two year’s progressively responsible clerical experience is required.  Public library experience is preferred.  Supervisory experience is preferred.  </w:t>
      </w:r>
    </w:p>
    <w:p w14:paraId="0FB78278" w14:textId="77777777" w:rsidR="004F2EB1" w:rsidRDefault="004F2EB1" w:rsidP="004F2EB1">
      <w:pPr>
        <w:rPr>
          <w:rFonts w:ascii="Arial" w:hAnsi="Arial"/>
          <w:sz w:val="20"/>
        </w:rPr>
      </w:pPr>
    </w:p>
    <w:p w14:paraId="04DE0DF2" w14:textId="77777777" w:rsidR="004F2EB1" w:rsidRDefault="004F2EB1" w:rsidP="004F2EB1">
      <w:pPr>
        <w:numPr>
          <w:ilvl w:val="0"/>
          <w:numId w:val="14"/>
        </w:numPr>
        <w:rPr>
          <w:rFonts w:ascii="Arial" w:hAnsi="Arial"/>
          <w:sz w:val="20"/>
        </w:rPr>
      </w:pPr>
      <w:r>
        <w:rPr>
          <w:rFonts w:ascii="Arial" w:hAnsi="Arial"/>
          <w:sz w:val="20"/>
        </w:rPr>
        <w:t>Successful completion of a six month probationary period.</w:t>
      </w:r>
    </w:p>
    <w:p w14:paraId="1FC39945" w14:textId="77777777" w:rsidR="004F2EB1" w:rsidRDefault="004F2EB1" w:rsidP="004F2EB1">
      <w:pPr>
        <w:rPr>
          <w:rFonts w:ascii="Arial" w:hAnsi="Arial"/>
          <w:sz w:val="20"/>
        </w:rPr>
      </w:pPr>
    </w:p>
    <w:p w14:paraId="0EE60CCD" w14:textId="77777777" w:rsidR="004F2EB1" w:rsidRDefault="004F2EB1" w:rsidP="004F2EB1">
      <w:pPr>
        <w:numPr>
          <w:ilvl w:val="0"/>
          <w:numId w:val="14"/>
        </w:numPr>
        <w:rPr>
          <w:rFonts w:ascii="Arial" w:hAnsi="Arial"/>
          <w:sz w:val="20"/>
        </w:rPr>
      </w:pPr>
      <w:r>
        <w:rPr>
          <w:rFonts w:ascii="Arial" w:hAnsi="Arial"/>
          <w:sz w:val="20"/>
        </w:rPr>
        <w:t>Be physically able to perform the essential functions of the position, with or without reasonable accommodation.</w:t>
      </w:r>
    </w:p>
    <w:p w14:paraId="0562CB0E" w14:textId="77777777" w:rsidR="004F2EB1" w:rsidRDefault="004F2EB1" w:rsidP="004F2EB1">
      <w:pPr>
        <w:rPr>
          <w:rFonts w:ascii="Arial" w:hAnsi="Arial"/>
          <w:sz w:val="20"/>
        </w:rPr>
      </w:pPr>
    </w:p>
    <w:p w14:paraId="2CE190F2" w14:textId="77777777" w:rsidR="004F2EB1" w:rsidRPr="004F2EB1" w:rsidRDefault="004F2EB1" w:rsidP="004F2EB1">
      <w:pPr>
        <w:widowControl/>
        <w:numPr>
          <w:ilvl w:val="0"/>
          <w:numId w:val="15"/>
        </w:numPr>
        <w:autoSpaceDE w:val="0"/>
        <w:autoSpaceDN w:val="0"/>
        <w:adjustRightInd w:val="0"/>
        <w:rPr>
          <w:rFonts w:ascii="Arial" w:hAnsi="Arial"/>
          <w:sz w:val="20"/>
        </w:rPr>
      </w:pPr>
      <w:r>
        <w:rPr>
          <w:rFonts w:ascii="Arial" w:hAnsi="Arial" w:cs="Arial"/>
          <w:snapToGrid/>
          <w:sz w:val="20"/>
        </w:rPr>
        <w:t>Second Language spea</w:t>
      </w:r>
      <w:r w:rsidR="005E5454">
        <w:rPr>
          <w:rFonts w:ascii="Arial" w:hAnsi="Arial" w:cs="Arial"/>
          <w:snapToGrid/>
          <w:sz w:val="20"/>
        </w:rPr>
        <w:t>kers desired</w:t>
      </w:r>
      <w:r>
        <w:rPr>
          <w:rFonts w:ascii="Arial" w:hAnsi="Arial" w:cs="Arial"/>
          <w:snapToGrid/>
          <w:sz w:val="20"/>
        </w:rPr>
        <w:t>.</w:t>
      </w:r>
    </w:p>
    <w:p w14:paraId="34CE0A41" w14:textId="77777777" w:rsidR="004F2EB1" w:rsidRDefault="004F2EB1" w:rsidP="004F2EB1">
      <w:pPr>
        <w:widowControl/>
        <w:autoSpaceDE w:val="0"/>
        <w:autoSpaceDN w:val="0"/>
        <w:adjustRightInd w:val="0"/>
        <w:rPr>
          <w:rFonts w:ascii="Arial" w:hAnsi="Arial" w:cs="Arial"/>
          <w:snapToGrid/>
          <w:sz w:val="20"/>
        </w:rPr>
      </w:pPr>
    </w:p>
    <w:p w14:paraId="313A8345" w14:textId="77777777" w:rsidR="004F2EB1" w:rsidRDefault="004F2EB1" w:rsidP="004F2EB1">
      <w:pPr>
        <w:numPr>
          <w:ilvl w:val="0"/>
          <w:numId w:val="16"/>
        </w:numPr>
        <w:rPr>
          <w:rFonts w:ascii="Arial" w:hAnsi="Arial"/>
          <w:sz w:val="20"/>
        </w:rPr>
      </w:pPr>
      <w:r>
        <w:rPr>
          <w:rFonts w:ascii="Arial" w:hAnsi="Arial"/>
          <w:sz w:val="20"/>
        </w:rPr>
        <w:t>Comprehensive knowledge of office terminology, procedures and equipment and of business arithmetic and English.</w:t>
      </w:r>
    </w:p>
    <w:p w14:paraId="62EBF3C5" w14:textId="77777777" w:rsidR="005E5454" w:rsidRDefault="005E5454" w:rsidP="005E5454">
      <w:pPr>
        <w:rPr>
          <w:rFonts w:ascii="Arial" w:hAnsi="Arial"/>
          <w:sz w:val="20"/>
        </w:rPr>
      </w:pPr>
    </w:p>
    <w:p w14:paraId="0F2D5720" w14:textId="77777777" w:rsidR="004F2EB1" w:rsidRDefault="004F2EB1" w:rsidP="004F2EB1">
      <w:pPr>
        <w:numPr>
          <w:ilvl w:val="0"/>
          <w:numId w:val="16"/>
        </w:numPr>
        <w:rPr>
          <w:rFonts w:ascii="Arial" w:hAnsi="Arial"/>
          <w:sz w:val="20"/>
        </w:rPr>
      </w:pPr>
      <w:r>
        <w:rPr>
          <w:rFonts w:ascii="Arial" w:hAnsi="Arial"/>
          <w:sz w:val="20"/>
        </w:rPr>
        <w:t>Ability to operate standard office</w:t>
      </w:r>
      <w:r w:rsidR="005E5454">
        <w:rPr>
          <w:rFonts w:ascii="Arial" w:hAnsi="Arial"/>
          <w:sz w:val="20"/>
        </w:rPr>
        <w:t xml:space="preserve"> equipment such as personal computers, copiers</w:t>
      </w:r>
      <w:r>
        <w:rPr>
          <w:rFonts w:ascii="Arial" w:hAnsi="Arial"/>
          <w:sz w:val="20"/>
        </w:rPr>
        <w:t>, calculators, and adding machines.</w:t>
      </w:r>
    </w:p>
    <w:p w14:paraId="6D98A12B" w14:textId="77777777" w:rsidR="004F2EB1" w:rsidRDefault="004F2EB1" w:rsidP="004F2EB1">
      <w:pPr>
        <w:rPr>
          <w:rFonts w:ascii="Arial" w:hAnsi="Arial"/>
          <w:sz w:val="20"/>
        </w:rPr>
      </w:pPr>
    </w:p>
    <w:p w14:paraId="2A3265AC" w14:textId="77777777" w:rsidR="004F2EB1" w:rsidRDefault="004F2EB1" w:rsidP="004F2EB1">
      <w:pPr>
        <w:numPr>
          <w:ilvl w:val="0"/>
          <w:numId w:val="16"/>
        </w:numPr>
        <w:rPr>
          <w:rFonts w:ascii="Arial" w:hAnsi="Arial"/>
          <w:sz w:val="20"/>
        </w:rPr>
      </w:pPr>
      <w:r>
        <w:rPr>
          <w:rFonts w:ascii="Arial" w:hAnsi="Arial"/>
          <w:sz w:val="20"/>
        </w:rPr>
        <w:t>Ability to make relatively complex mathematical computations rapidly and accurately.</w:t>
      </w:r>
    </w:p>
    <w:p w14:paraId="2946DB82" w14:textId="77777777" w:rsidR="004F2EB1" w:rsidRDefault="004F2EB1" w:rsidP="004F2EB1">
      <w:pPr>
        <w:rPr>
          <w:rFonts w:ascii="Arial" w:hAnsi="Arial"/>
          <w:sz w:val="20"/>
        </w:rPr>
      </w:pPr>
    </w:p>
    <w:p w14:paraId="13172B9B" w14:textId="77777777" w:rsidR="004F2EB1" w:rsidRDefault="004F2EB1" w:rsidP="004F2EB1">
      <w:pPr>
        <w:numPr>
          <w:ilvl w:val="0"/>
          <w:numId w:val="16"/>
        </w:numPr>
        <w:rPr>
          <w:rFonts w:ascii="Arial" w:hAnsi="Arial"/>
          <w:sz w:val="20"/>
        </w:rPr>
      </w:pPr>
      <w:r>
        <w:rPr>
          <w:rFonts w:ascii="Arial" w:hAnsi="Arial"/>
          <w:sz w:val="20"/>
        </w:rPr>
        <w:t>Ability to maintain complex records and prepare reports from such records.</w:t>
      </w:r>
    </w:p>
    <w:p w14:paraId="5997CC1D" w14:textId="77777777" w:rsidR="004F2EB1" w:rsidRDefault="004F2EB1" w:rsidP="004F2EB1">
      <w:pPr>
        <w:rPr>
          <w:rFonts w:ascii="Arial" w:hAnsi="Arial"/>
          <w:sz w:val="20"/>
        </w:rPr>
      </w:pPr>
    </w:p>
    <w:p w14:paraId="54F7A7A2" w14:textId="77777777" w:rsidR="004F2EB1" w:rsidRDefault="004F2EB1" w:rsidP="004F2EB1">
      <w:pPr>
        <w:numPr>
          <w:ilvl w:val="0"/>
          <w:numId w:val="16"/>
        </w:numPr>
        <w:rPr>
          <w:rFonts w:ascii="Arial" w:hAnsi="Arial"/>
          <w:sz w:val="20"/>
        </w:rPr>
      </w:pPr>
      <w:r>
        <w:rPr>
          <w:rFonts w:ascii="Arial" w:hAnsi="Arial"/>
          <w:sz w:val="20"/>
        </w:rPr>
        <w:t>Ability to follow complex written and oral instructions.</w:t>
      </w:r>
    </w:p>
    <w:p w14:paraId="110FFD37" w14:textId="77777777" w:rsidR="004F2EB1" w:rsidRDefault="004F2EB1" w:rsidP="004F2EB1">
      <w:pPr>
        <w:rPr>
          <w:rFonts w:ascii="Arial" w:hAnsi="Arial"/>
          <w:sz w:val="20"/>
        </w:rPr>
      </w:pPr>
    </w:p>
    <w:p w14:paraId="6EAA0DAB" w14:textId="77777777" w:rsidR="004F2EB1" w:rsidRDefault="004F2EB1" w:rsidP="004F2EB1">
      <w:pPr>
        <w:numPr>
          <w:ilvl w:val="0"/>
          <w:numId w:val="16"/>
        </w:numPr>
        <w:rPr>
          <w:rFonts w:ascii="Arial" w:hAnsi="Arial"/>
          <w:sz w:val="20"/>
        </w:rPr>
      </w:pPr>
      <w:r>
        <w:rPr>
          <w:rFonts w:ascii="Arial" w:hAnsi="Arial"/>
          <w:sz w:val="20"/>
        </w:rPr>
        <w:t>Ability to make decisions in accordance with established policies and procedures.</w:t>
      </w:r>
    </w:p>
    <w:p w14:paraId="6B699379" w14:textId="77777777" w:rsidR="004F2EB1" w:rsidRDefault="004F2EB1" w:rsidP="004F2EB1">
      <w:pPr>
        <w:rPr>
          <w:rFonts w:ascii="Arial" w:hAnsi="Arial"/>
          <w:sz w:val="20"/>
        </w:rPr>
      </w:pPr>
    </w:p>
    <w:p w14:paraId="59024D4E" w14:textId="77777777" w:rsidR="004F2EB1" w:rsidRDefault="004F2EB1" w:rsidP="004F2EB1">
      <w:pPr>
        <w:numPr>
          <w:ilvl w:val="0"/>
          <w:numId w:val="16"/>
        </w:numPr>
        <w:rPr>
          <w:rFonts w:ascii="Arial" w:hAnsi="Arial"/>
          <w:sz w:val="20"/>
        </w:rPr>
      </w:pPr>
      <w:r>
        <w:rPr>
          <w:rFonts w:ascii="Arial" w:hAnsi="Arial"/>
          <w:sz w:val="20"/>
        </w:rPr>
        <w:t>Ability to organize and direct the work of other clerical employees.</w:t>
      </w:r>
    </w:p>
    <w:p w14:paraId="3FE9F23F" w14:textId="77777777" w:rsidR="004F2EB1" w:rsidRDefault="004F2EB1" w:rsidP="004F2EB1">
      <w:pPr>
        <w:rPr>
          <w:rFonts w:ascii="Arial" w:hAnsi="Arial"/>
          <w:sz w:val="20"/>
        </w:rPr>
      </w:pPr>
    </w:p>
    <w:p w14:paraId="05ADBCD6" w14:textId="77777777" w:rsidR="004F2EB1" w:rsidRDefault="004F2EB1" w:rsidP="004F2EB1">
      <w:pPr>
        <w:numPr>
          <w:ilvl w:val="0"/>
          <w:numId w:val="16"/>
        </w:numPr>
        <w:rPr>
          <w:rFonts w:ascii="Arial" w:hAnsi="Arial"/>
          <w:sz w:val="20"/>
        </w:rPr>
      </w:pPr>
      <w:r>
        <w:rPr>
          <w:rFonts w:ascii="Arial" w:hAnsi="Arial"/>
          <w:sz w:val="20"/>
        </w:rPr>
        <w:t>Ability to establish and maintain effective working relationships with co-workers and the public.</w:t>
      </w:r>
    </w:p>
    <w:p w14:paraId="1F72F646" w14:textId="77777777" w:rsidR="004F2EB1" w:rsidRDefault="004F2EB1" w:rsidP="004F2EB1">
      <w:pPr>
        <w:rPr>
          <w:rFonts w:ascii="Arial" w:hAnsi="Arial"/>
          <w:sz w:val="20"/>
        </w:rPr>
      </w:pPr>
    </w:p>
    <w:p w14:paraId="2F390064" w14:textId="77777777" w:rsidR="004F2EB1" w:rsidRDefault="004F2EB1" w:rsidP="004F2EB1">
      <w:pPr>
        <w:numPr>
          <w:ilvl w:val="0"/>
          <w:numId w:val="16"/>
        </w:numPr>
        <w:rPr>
          <w:rFonts w:ascii="Arial" w:hAnsi="Arial"/>
          <w:sz w:val="20"/>
        </w:rPr>
      </w:pPr>
      <w:r>
        <w:rPr>
          <w:rFonts w:ascii="Arial" w:hAnsi="Arial"/>
          <w:sz w:val="20"/>
        </w:rPr>
        <w:t>Ability to conduct oneself with tact and courtesy.</w:t>
      </w:r>
    </w:p>
    <w:p w14:paraId="08CE6F91" w14:textId="77777777" w:rsidR="004F2EB1" w:rsidRDefault="004F2EB1" w:rsidP="004F2EB1">
      <w:pPr>
        <w:rPr>
          <w:rFonts w:ascii="Arial" w:hAnsi="Arial"/>
          <w:sz w:val="20"/>
        </w:rPr>
      </w:pPr>
    </w:p>
    <w:p w14:paraId="61CDCEAD" w14:textId="77777777" w:rsidR="004F2EB1" w:rsidRDefault="004F2EB1" w:rsidP="004F2EB1">
      <w:pPr>
        <w:widowControl/>
        <w:autoSpaceDE w:val="0"/>
        <w:autoSpaceDN w:val="0"/>
        <w:adjustRightInd w:val="0"/>
        <w:rPr>
          <w:rFonts w:ascii="Arial" w:hAnsi="Arial"/>
          <w:sz w:val="20"/>
        </w:rPr>
      </w:pPr>
    </w:p>
    <w:p w14:paraId="6BB9E253" w14:textId="77777777" w:rsidR="004F2EB1" w:rsidRDefault="004F2EB1" w:rsidP="004F2EB1">
      <w:pPr>
        <w:rPr>
          <w:rFonts w:ascii="Arial" w:hAnsi="Arial"/>
          <w:sz w:val="20"/>
        </w:rPr>
      </w:pPr>
    </w:p>
    <w:p w14:paraId="23DE523C" w14:textId="77777777" w:rsidR="005B7742" w:rsidRPr="005B7742" w:rsidRDefault="005B7742" w:rsidP="005B7742">
      <w:pPr>
        <w:widowControl/>
        <w:rPr>
          <w:rFonts w:ascii="Arial" w:hAnsi="Arial" w:cs="Arial"/>
          <w:sz w:val="20"/>
        </w:rPr>
      </w:pPr>
    </w:p>
    <w:p w14:paraId="52E56223" w14:textId="77777777" w:rsidR="00C51BD3" w:rsidRPr="005B7742" w:rsidRDefault="002721D9">
      <w:pPr>
        <w:jc w:val="both"/>
        <w:rPr>
          <w:rFonts w:ascii="Arial" w:hAnsi="Arial" w:cs="Arial"/>
          <w:i/>
          <w:sz w:val="20"/>
        </w:rPr>
      </w:pPr>
      <w:r w:rsidRPr="005B7742">
        <w:rPr>
          <w:rFonts w:ascii="Arial" w:hAnsi="Arial" w:cs="Arial"/>
          <w:i/>
          <w:sz w:val="20"/>
        </w:rPr>
        <w:tab/>
      </w:r>
      <w:r w:rsidRPr="005B7742">
        <w:rPr>
          <w:rFonts w:ascii="Arial" w:hAnsi="Arial" w:cs="Arial"/>
          <w:i/>
          <w:sz w:val="20"/>
        </w:rPr>
        <w:tab/>
      </w:r>
      <w:r w:rsidRPr="005B7742">
        <w:rPr>
          <w:rFonts w:ascii="Arial" w:hAnsi="Arial" w:cs="Arial"/>
          <w:i/>
          <w:sz w:val="20"/>
        </w:rPr>
        <w:tab/>
      </w:r>
      <w:r w:rsidRPr="005B7742">
        <w:rPr>
          <w:rFonts w:ascii="Arial" w:hAnsi="Arial" w:cs="Arial"/>
          <w:i/>
          <w:sz w:val="20"/>
        </w:rPr>
        <w:tab/>
      </w:r>
      <w:r w:rsidRPr="005B7742">
        <w:rPr>
          <w:rFonts w:ascii="Arial" w:hAnsi="Arial" w:cs="Arial"/>
          <w:i/>
          <w:sz w:val="20"/>
        </w:rPr>
        <w:tab/>
      </w:r>
      <w:r w:rsidRPr="005B7742">
        <w:rPr>
          <w:rFonts w:ascii="Arial" w:hAnsi="Arial" w:cs="Arial"/>
          <w:i/>
          <w:sz w:val="20"/>
        </w:rPr>
        <w:tab/>
      </w:r>
      <w:r w:rsidRPr="005B7742">
        <w:rPr>
          <w:rFonts w:ascii="Arial" w:hAnsi="Arial" w:cs="Arial"/>
          <w:i/>
          <w:sz w:val="20"/>
        </w:rPr>
        <w:tab/>
      </w:r>
    </w:p>
    <w:p w14:paraId="07547A01" w14:textId="77777777" w:rsidR="00C51BD3" w:rsidRPr="005B7742" w:rsidRDefault="00C51BD3">
      <w:pPr>
        <w:jc w:val="both"/>
        <w:rPr>
          <w:rFonts w:ascii="Arial" w:hAnsi="Arial" w:cs="Arial"/>
          <w:i/>
          <w:sz w:val="20"/>
        </w:rPr>
      </w:pPr>
    </w:p>
    <w:p w14:paraId="5043CB0F" w14:textId="77777777" w:rsidR="00C51BD3" w:rsidRDefault="00C51BD3">
      <w:pPr>
        <w:jc w:val="both"/>
        <w:rPr>
          <w:rFonts w:ascii="Arial" w:hAnsi="Arial"/>
          <w:i/>
          <w:sz w:val="20"/>
        </w:rPr>
      </w:pPr>
    </w:p>
    <w:p w14:paraId="07459315" w14:textId="77777777" w:rsidR="00C51BD3" w:rsidRDefault="00C51BD3">
      <w:pPr>
        <w:jc w:val="both"/>
        <w:rPr>
          <w:rFonts w:ascii="Arial" w:hAnsi="Arial"/>
          <w:i/>
          <w:sz w:val="20"/>
        </w:rPr>
      </w:pPr>
    </w:p>
    <w:p w14:paraId="6537F28F" w14:textId="77777777" w:rsidR="00C51BD3" w:rsidRDefault="00C51BD3">
      <w:pPr>
        <w:jc w:val="both"/>
        <w:rPr>
          <w:rFonts w:ascii="Arial" w:hAnsi="Arial"/>
          <w:i/>
          <w:sz w:val="20"/>
        </w:rPr>
      </w:pPr>
    </w:p>
    <w:p w14:paraId="6DFB9E20" w14:textId="77777777" w:rsidR="00C51BD3" w:rsidRDefault="00C51BD3">
      <w:pPr>
        <w:jc w:val="both"/>
        <w:rPr>
          <w:rFonts w:ascii="Arial" w:hAnsi="Arial"/>
          <w:i/>
          <w:sz w:val="20"/>
        </w:rPr>
      </w:pPr>
    </w:p>
    <w:p w14:paraId="70DF9E56" w14:textId="77777777" w:rsidR="00C51BD3" w:rsidRDefault="00C51BD3">
      <w:pPr>
        <w:jc w:val="both"/>
        <w:rPr>
          <w:rFonts w:ascii="Arial" w:hAnsi="Arial"/>
          <w:i/>
          <w:sz w:val="20"/>
        </w:rPr>
      </w:pPr>
    </w:p>
    <w:p w14:paraId="44E871BC" w14:textId="77777777" w:rsidR="00C51BD3" w:rsidRDefault="00C51BD3">
      <w:pPr>
        <w:jc w:val="both"/>
        <w:rPr>
          <w:rFonts w:ascii="Arial" w:hAnsi="Arial"/>
          <w:i/>
          <w:sz w:val="20"/>
        </w:rPr>
      </w:pPr>
    </w:p>
    <w:p w14:paraId="144A5D23" w14:textId="77777777" w:rsidR="00C51BD3" w:rsidRDefault="00C51BD3">
      <w:pPr>
        <w:jc w:val="both"/>
        <w:rPr>
          <w:rFonts w:ascii="Arial" w:hAnsi="Arial"/>
          <w:i/>
          <w:sz w:val="20"/>
        </w:rPr>
      </w:pPr>
    </w:p>
    <w:p w14:paraId="738610EB" w14:textId="77777777" w:rsidR="00C51BD3" w:rsidRDefault="00C51BD3">
      <w:pPr>
        <w:jc w:val="both"/>
        <w:rPr>
          <w:rFonts w:ascii="Arial" w:hAnsi="Arial"/>
          <w:i/>
          <w:sz w:val="20"/>
        </w:rPr>
      </w:pPr>
    </w:p>
    <w:p w14:paraId="637805D2" w14:textId="77777777" w:rsidR="00C51BD3" w:rsidRDefault="00C51BD3">
      <w:pPr>
        <w:jc w:val="both"/>
        <w:rPr>
          <w:rFonts w:ascii="Arial" w:hAnsi="Arial"/>
          <w:i/>
          <w:sz w:val="20"/>
        </w:rPr>
      </w:pPr>
    </w:p>
    <w:p w14:paraId="463F29E8" w14:textId="77777777" w:rsidR="00C51BD3" w:rsidRDefault="00C51BD3">
      <w:pPr>
        <w:jc w:val="both"/>
        <w:rPr>
          <w:rFonts w:ascii="Arial" w:hAnsi="Arial"/>
          <w:i/>
          <w:sz w:val="20"/>
        </w:rPr>
      </w:pPr>
    </w:p>
    <w:p w14:paraId="3B7B4B86" w14:textId="77777777" w:rsidR="00C51BD3" w:rsidRDefault="00C51BD3" w:rsidP="00C51BD3">
      <w:pPr>
        <w:ind w:left="6480" w:firstLine="720"/>
        <w:jc w:val="both"/>
        <w:rPr>
          <w:rFonts w:ascii="Arial" w:hAnsi="Arial"/>
          <w:i/>
          <w:sz w:val="20"/>
        </w:rPr>
      </w:pPr>
    </w:p>
    <w:p w14:paraId="3A0FF5F2" w14:textId="77777777" w:rsidR="00C51BD3" w:rsidRDefault="00C51BD3" w:rsidP="00C51BD3">
      <w:pPr>
        <w:ind w:left="6480" w:firstLine="720"/>
        <w:jc w:val="both"/>
        <w:rPr>
          <w:rFonts w:ascii="Arial" w:hAnsi="Arial"/>
          <w:i/>
          <w:sz w:val="20"/>
        </w:rPr>
      </w:pPr>
    </w:p>
    <w:p w14:paraId="5630AD66" w14:textId="77777777" w:rsidR="00C51BD3" w:rsidRDefault="00C51BD3" w:rsidP="005E5454">
      <w:pPr>
        <w:jc w:val="both"/>
        <w:rPr>
          <w:rFonts w:ascii="Arial" w:hAnsi="Arial"/>
          <w:i/>
          <w:sz w:val="20"/>
        </w:rPr>
      </w:pPr>
    </w:p>
    <w:p w14:paraId="61829076" w14:textId="77777777" w:rsidR="00C51BD3" w:rsidRDefault="00C51BD3" w:rsidP="00C51BD3">
      <w:pPr>
        <w:ind w:left="6480" w:firstLine="720"/>
        <w:jc w:val="both"/>
        <w:rPr>
          <w:rFonts w:ascii="Arial" w:hAnsi="Arial"/>
          <w:i/>
          <w:sz w:val="20"/>
        </w:rPr>
      </w:pPr>
    </w:p>
    <w:p w14:paraId="2BA226A1" w14:textId="77777777" w:rsidR="00C51BD3" w:rsidRDefault="00C51BD3" w:rsidP="00C51BD3">
      <w:pPr>
        <w:ind w:left="6480" w:firstLine="720"/>
        <w:jc w:val="both"/>
        <w:rPr>
          <w:rFonts w:ascii="Arial" w:hAnsi="Arial"/>
          <w:i/>
          <w:sz w:val="20"/>
        </w:rPr>
      </w:pPr>
    </w:p>
    <w:p w14:paraId="686A0500" w14:textId="77777777" w:rsidR="005E5454" w:rsidRDefault="00AF2CCB" w:rsidP="005E5454">
      <w:pPr>
        <w:ind w:left="6480" w:firstLine="720"/>
        <w:jc w:val="both"/>
        <w:rPr>
          <w:rFonts w:ascii="Arial" w:hAnsi="Arial"/>
          <w:i/>
          <w:sz w:val="16"/>
          <w:szCs w:val="16"/>
        </w:rPr>
      </w:pPr>
      <w:smartTag w:uri="urn:schemas-microsoft-com:office:smarttags" w:element="PersonName">
        <w:r>
          <w:rPr>
            <w:rFonts w:ascii="Arial" w:hAnsi="Arial"/>
            <w:i/>
            <w:sz w:val="16"/>
            <w:szCs w:val="16"/>
          </w:rPr>
          <w:t>Circulation</w:t>
        </w:r>
      </w:smartTag>
      <w:r>
        <w:rPr>
          <w:rFonts w:ascii="Arial" w:hAnsi="Arial"/>
          <w:i/>
          <w:sz w:val="16"/>
          <w:szCs w:val="16"/>
        </w:rPr>
        <w:t xml:space="preserve"> Head </w:t>
      </w:r>
      <w:r w:rsidR="002721D9" w:rsidRPr="002721D9">
        <w:rPr>
          <w:rFonts w:ascii="Arial" w:hAnsi="Arial"/>
          <w:i/>
          <w:sz w:val="16"/>
          <w:szCs w:val="16"/>
        </w:rPr>
        <w:t>Job Description</w:t>
      </w:r>
      <w:r w:rsidR="00A673CB" w:rsidRPr="002721D9">
        <w:rPr>
          <w:rFonts w:ascii="Arial" w:hAnsi="Arial"/>
          <w:i/>
          <w:sz w:val="16"/>
          <w:szCs w:val="16"/>
        </w:rPr>
        <w:t xml:space="preserve"> </w:t>
      </w:r>
    </w:p>
    <w:p w14:paraId="6718FE53" w14:textId="77777777" w:rsidR="002721D9" w:rsidRPr="002721D9" w:rsidRDefault="002721D9" w:rsidP="005E5454">
      <w:pPr>
        <w:ind w:left="6480" w:firstLine="720"/>
        <w:jc w:val="both"/>
        <w:rPr>
          <w:rFonts w:ascii="Arial" w:hAnsi="Arial"/>
          <w:i/>
          <w:sz w:val="16"/>
          <w:szCs w:val="16"/>
        </w:rPr>
      </w:pPr>
      <w:r w:rsidRPr="002721D9">
        <w:rPr>
          <w:rFonts w:ascii="Arial" w:hAnsi="Arial"/>
          <w:i/>
          <w:sz w:val="16"/>
          <w:szCs w:val="16"/>
        </w:rPr>
        <w:t>Page 2 of 2</w:t>
      </w:r>
    </w:p>
    <w:p w14:paraId="17AD93B2" w14:textId="77777777" w:rsidR="002721D9" w:rsidRPr="002721D9" w:rsidRDefault="005E5454" w:rsidP="00B31CEA">
      <w:pPr>
        <w:jc w:val="both"/>
        <w:rPr>
          <w:rFonts w:ascii="Arial" w:hAnsi="Arial"/>
          <w:i/>
          <w:sz w:val="16"/>
          <w:szCs w:val="16"/>
        </w:rPr>
      </w:pPr>
      <w:r>
        <w:rPr>
          <w:rFonts w:ascii="Arial" w:hAnsi="Arial"/>
          <w:i/>
          <w:sz w:val="16"/>
          <w:szCs w:val="16"/>
        </w:rPr>
        <w:tab/>
      </w:r>
      <w:r>
        <w:rPr>
          <w:rFonts w:ascii="Arial" w:hAnsi="Arial"/>
          <w:i/>
          <w:sz w:val="16"/>
          <w:szCs w:val="16"/>
        </w:rPr>
        <w:tab/>
      </w:r>
      <w:r>
        <w:rPr>
          <w:rFonts w:ascii="Arial" w:hAnsi="Arial"/>
          <w:i/>
          <w:sz w:val="16"/>
          <w:szCs w:val="16"/>
        </w:rPr>
        <w:tab/>
      </w:r>
      <w:r>
        <w:rPr>
          <w:rFonts w:ascii="Arial" w:hAnsi="Arial"/>
          <w:i/>
          <w:sz w:val="16"/>
          <w:szCs w:val="16"/>
        </w:rPr>
        <w:tab/>
      </w:r>
      <w:r>
        <w:rPr>
          <w:rFonts w:ascii="Arial" w:hAnsi="Arial"/>
          <w:i/>
          <w:sz w:val="16"/>
          <w:szCs w:val="16"/>
        </w:rPr>
        <w:tab/>
      </w:r>
      <w:r>
        <w:rPr>
          <w:rFonts w:ascii="Arial" w:hAnsi="Arial"/>
          <w:i/>
          <w:sz w:val="16"/>
          <w:szCs w:val="16"/>
        </w:rPr>
        <w:tab/>
      </w:r>
      <w:r>
        <w:rPr>
          <w:rFonts w:ascii="Arial" w:hAnsi="Arial"/>
          <w:i/>
          <w:sz w:val="16"/>
          <w:szCs w:val="16"/>
        </w:rPr>
        <w:tab/>
      </w:r>
    </w:p>
    <w:sectPr w:rsidR="002721D9" w:rsidRPr="002721D9" w:rsidSect="00310816">
      <w:headerReference w:type="default" r:id="rId11"/>
      <w:endnotePr>
        <w:numFmt w:val="decimal"/>
      </w:endnotePr>
      <w:type w:val="continuous"/>
      <w:pgSz w:w="12240" w:h="15840"/>
      <w:pgMar w:top="288" w:right="1008" w:bottom="288" w:left="1008" w:header="43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810E4" w14:textId="77777777" w:rsidR="000B351B" w:rsidRDefault="000B351B">
      <w:r>
        <w:separator/>
      </w:r>
    </w:p>
  </w:endnote>
  <w:endnote w:type="continuationSeparator" w:id="0">
    <w:p w14:paraId="2F7C1145" w14:textId="77777777" w:rsidR="000B351B" w:rsidRDefault="000B3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C1945" w14:textId="77777777" w:rsidR="000B351B" w:rsidRDefault="000B351B">
      <w:r>
        <w:separator/>
      </w:r>
    </w:p>
  </w:footnote>
  <w:footnote w:type="continuationSeparator" w:id="0">
    <w:p w14:paraId="537813A4" w14:textId="77777777" w:rsidR="000B351B" w:rsidRDefault="000B3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F0D7D" w14:textId="77777777" w:rsidR="00DE19A2" w:rsidRDefault="00DE19A2" w:rsidP="00667095">
    <w:pPr>
      <w:pStyle w:val="Header"/>
    </w:pPr>
  </w:p>
  <w:p w14:paraId="6B62F1B3" w14:textId="77777777" w:rsidR="00667095" w:rsidRDefault="00667095" w:rsidP="00667095">
    <w:pPr>
      <w:pStyle w:val="Header"/>
    </w:pPr>
  </w:p>
  <w:p w14:paraId="02F2C34E" w14:textId="77777777" w:rsidR="00667095" w:rsidRPr="00667095" w:rsidRDefault="00667095" w:rsidP="00667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366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DE0973"/>
    <w:multiLevelType w:val="singleLevel"/>
    <w:tmpl w:val="3DFAFB02"/>
    <w:lvl w:ilvl="0">
      <w:start w:val="1"/>
      <w:numFmt w:val="decimal"/>
      <w:lvlText w:val="%1."/>
      <w:lvlJc w:val="left"/>
      <w:pPr>
        <w:tabs>
          <w:tab w:val="num" w:pos="720"/>
        </w:tabs>
        <w:ind w:left="720" w:hanging="720"/>
      </w:pPr>
      <w:rPr>
        <w:rFonts w:hint="default"/>
      </w:rPr>
    </w:lvl>
  </w:abstractNum>
  <w:abstractNum w:abstractNumId="2" w15:restartNumberingAfterBreak="0">
    <w:nsid w:val="2A6342EF"/>
    <w:multiLevelType w:val="hybridMultilevel"/>
    <w:tmpl w:val="08A8630C"/>
    <w:lvl w:ilvl="0" w:tplc="4E94D70E">
      <w:start w:val="1"/>
      <w:numFmt w:val="decimal"/>
      <w:lvlText w:val="%1."/>
      <w:lvlJc w:val="left"/>
      <w:pPr>
        <w:tabs>
          <w:tab w:val="num" w:pos="720"/>
        </w:tabs>
        <w:ind w:left="720" w:hanging="720"/>
      </w:pPr>
      <w:rPr>
        <w:rFonts w:hint="default"/>
      </w:rPr>
    </w:lvl>
    <w:lvl w:ilvl="1" w:tplc="DFC88050">
      <w:numFmt w:val="decimal"/>
      <w:lvlText w:val=""/>
      <w:lvlJc w:val="left"/>
    </w:lvl>
    <w:lvl w:ilvl="2" w:tplc="E62255F0">
      <w:numFmt w:val="decimal"/>
      <w:lvlText w:val=""/>
      <w:lvlJc w:val="left"/>
    </w:lvl>
    <w:lvl w:ilvl="3" w:tplc="59F8F33C">
      <w:numFmt w:val="decimal"/>
      <w:lvlText w:val=""/>
      <w:lvlJc w:val="left"/>
    </w:lvl>
    <w:lvl w:ilvl="4" w:tplc="EE026D66">
      <w:numFmt w:val="decimal"/>
      <w:lvlText w:val=""/>
      <w:lvlJc w:val="left"/>
    </w:lvl>
    <w:lvl w:ilvl="5" w:tplc="5F2ED2B0">
      <w:numFmt w:val="decimal"/>
      <w:lvlText w:val=""/>
      <w:lvlJc w:val="left"/>
    </w:lvl>
    <w:lvl w:ilvl="6" w:tplc="384295E6">
      <w:numFmt w:val="decimal"/>
      <w:lvlText w:val=""/>
      <w:lvlJc w:val="left"/>
    </w:lvl>
    <w:lvl w:ilvl="7" w:tplc="37982D26">
      <w:numFmt w:val="decimal"/>
      <w:lvlText w:val=""/>
      <w:lvlJc w:val="left"/>
    </w:lvl>
    <w:lvl w:ilvl="8" w:tplc="95B26F2C">
      <w:numFmt w:val="decimal"/>
      <w:lvlText w:val=""/>
      <w:lvlJc w:val="left"/>
    </w:lvl>
  </w:abstractNum>
  <w:abstractNum w:abstractNumId="3" w15:restartNumberingAfterBreak="0">
    <w:nsid w:val="35780668"/>
    <w:multiLevelType w:val="hybridMultilevel"/>
    <w:tmpl w:val="04090001"/>
    <w:lvl w:ilvl="0" w:tplc="A4D289E2">
      <w:start w:val="1"/>
      <w:numFmt w:val="bullet"/>
      <w:lvlText w:val=""/>
      <w:lvlJc w:val="left"/>
      <w:pPr>
        <w:tabs>
          <w:tab w:val="num" w:pos="360"/>
        </w:tabs>
        <w:ind w:left="360" w:hanging="360"/>
      </w:pPr>
      <w:rPr>
        <w:rFonts w:ascii="Symbol" w:hAnsi="Symbol" w:hint="default"/>
      </w:rPr>
    </w:lvl>
    <w:lvl w:ilvl="1" w:tplc="4D029C66">
      <w:numFmt w:val="decimal"/>
      <w:lvlText w:val=""/>
      <w:lvlJc w:val="left"/>
    </w:lvl>
    <w:lvl w:ilvl="2" w:tplc="7DBE57D6">
      <w:numFmt w:val="decimal"/>
      <w:lvlText w:val=""/>
      <w:lvlJc w:val="left"/>
    </w:lvl>
    <w:lvl w:ilvl="3" w:tplc="3404F08A">
      <w:numFmt w:val="decimal"/>
      <w:lvlText w:val=""/>
      <w:lvlJc w:val="left"/>
    </w:lvl>
    <w:lvl w:ilvl="4" w:tplc="7604D744">
      <w:numFmt w:val="decimal"/>
      <w:lvlText w:val=""/>
      <w:lvlJc w:val="left"/>
    </w:lvl>
    <w:lvl w:ilvl="5" w:tplc="CDEAFE60">
      <w:numFmt w:val="decimal"/>
      <w:lvlText w:val=""/>
      <w:lvlJc w:val="left"/>
    </w:lvl>
    <w:lvl w:ilvl="6" w:tplc="3A5EA150">
      <w:numFmt w:val="decimal"/>
      <w:lvlText w:val=""/>
      <w:lvlJc w:val="left"/>
    </w:lvl>
    <w:lvl w:ilvl="7" w:tplc="260AD1C6">
      <w:numFmt w:val="decimal"/>
      <w:lvlText w:val=""/>
      <w:lvlJc w:val="left"/>
    </w:lvl>
    <w:lvl w:ilvl="8" w:tplc="4EC2C6A6">
      <w:numFmt w:val="decimal"/>
      <w:lvlText w:val=""/>
      <w:lvlJc w:val="left"/>
    </w:lvl>
  </w:abstractNum>
  <w:abstractNum w:abstractNumId="4" w15:restartNumberingAfterBreak="0">
    <w:nsid w:val="369F25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E87277"/>
    <w:multiLevelType w:val="hybridMultilevel"/>
    <w:tmpl w:val="CBF04FE4"/>
    <w:lvl w:ilvl="0" w:tplc="F35EF7B2">
      <w:start w:val="5"/>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15:restartNumberingAfterBreak="0">
    <w:nsid w:val="3F782E38"/>
    <w:multiLevelType w:val="hybridMultilevel"/>
    <w:tmpl w:val="8A763E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6E062F"/>
    <w:multiLevelType w:val="hybridMultilevel"/>
    <w:tmpl w:val="04090001"/>
    <w:lvl w:ilvl="0" w:tplc="993AADF4">
      <w:start w:val="1"/>
      <w:numFmt w:val="bullet"/>
      <w:lvlText w:val=""/>
      <w:lvlJc w:val="left"/>
      <w:pPr>
        <w:tabs>
          <w:tab w:val="num" w:pos="360"/>
        </w:tabs>
        <w:ind w:left="360" w:hanging="360"/>
      </w:pPr>
      <w:rPr>
        <w:rFonts w:ascii="Symbol" w:hAnsi="Symbol" w:hint="default"/>
      </w:rPr>
    </w:lvl>
    <w:lvl w:ilvl="1" w:tplc="F9802A44">
      <w:numFmt w:val="decimal"/>
      <w:lvlText w:val=""/>
      <w:lvlJc w:val="left"/>
    </w:lvl>
    <w:lvl w:ilvl="2" w:tplc="F2AE9702">
      <w:numFmt w:val="decimal"/>
      <w:lvlText w:val=""/>
      <w:lvlJc w:val="left"/>
    </w:lvl>
    <w:lvl w:ilvl="3" w:tplc="B2DA09CC">
      <w:numFmt w:val="decimal"/>
      <w:lvlText w:val=""/>
      <w:lvlJc w:val="left"/>
    </w:lvl>
    <w:lvl w:ilvl="4" w:tplc="212AC8FC">
      <w:numFmt w:val="decimal"/>
      <w:lvlText w:val=""/>
      <w:lvlJc w:val="left"/>
    </w:lvl>
    <w:lvl w:ilvl="5" w:tplc="EDC066D4">
      <w:numFmt w:val="decimal"/>
      <w:lvlText w:val=""/>
      <w:lvlJc w:val="left"/>
    </w:lvl>
    <w:lvl w:ilvl="6" w:tplc="4A32DBBC">
      <w:numFmt w:val="decimal"/>
      <w:lvlText w:val=""/>
      <w:lvlJc w:val="left"/>
    </w:lvl>
    <w:lvl w:ilvl="7" w:tplc="3ED009E2">
      <w:numFmt w:val="decimal"/>
      <w:lvlText w:val=""/>
      <w:lvlJc w:val="left"/>
    </w:lvl>
    <w:lvl w:ilvl="8" w:tplc="68FC19BE">
      <w:numFmt w:val="decimal"/>
      <w:lvlText w:val=""/>
      <w:lvlJc w:val="left"/>
    </w:lvl>
  </w:abstractNum>
  <w:abstractNum w:abstractNumId="8" w15:restartNumberingAfterBreak="0">
    <w:nsid w:val="58A87CC5"/>
    <w:multiLevelType w:val="hybridMultilevel"/>
    <w:tmpl w:val="04090001"/>
    <w:lvl w:ilvl="0" w:tplc="6FE2D16E">
      <w:start w:val="1"/>
      <w:numFmt w:val="bullet"/>
      <w:lvlText w:val=""/>
      <w:lvlJc w:val="left"/>
      <w:pPr>
        <w:tabs>
          <w:tab w:val="num" w:pos="360"/>
        </w:tabs>
        <w:ind w:left="360" w:hanging="360"/>
      </w:pPr>
      <w:rPr>
        <w:rFonts w:ascii="Symbol" w:hAnsi="Symbol" w:hint="default"/>
      </w:rPr>
    </w:lvl>
    <w:lvl w:ilvl="1" w:tplc="EDDE189A">
      <w:numFmt w:val="decimal"/>
      <w:lvlText w:val=""/>
      <w:lvlJc w:val="left"/>
    </w:lvl>
    <w:lvl w:ilvl="2" w:tplc="1F8C9294">
      <w:numFmt w:val="decimal"/>
      <w:lvlText w:val=""/>
      <w:lvlJc w:val="left"/>
    </w:lvl>
    <w:lvl w:ilvl="3" w:tplc="BF9ECAB0">
      <w:numFmt w:val="decimal"/>
      <w:lvlText w:val=""/>
      <w:lvlJc w:val="left"/>
    </w:lvl>
    <w:lvl w:ilvl="4" w:tplc="4A726A60">
      <w:numFmt w:val="decimal"/>
      <w:lvlText w:val=""/>
      <w:lvlJc w:val="left"/>
    </w:lvl>
    <w:lvl w:ilvl="5" w:tplc="3D2074D6">
      <w:numFmt w:val="decimal"/>
      <w:lvlText w:val=""/>
      <w:lvlJc w:val="left"/>
    </w:lvl>
    <w:lvl w:ilvl="6" w:tplc="D4F20A8E">
      <w:numFmt w:val="decimal"/>
      <w:lvlText w:val=""/>
      <w:lvlJc w:val="left"/>
    </w:lvl>
    <w:lvl w:ilvl="7" w:tplc="2A2655D8">
      <w:numFmt w:val="decimal"/>
      <w:lvlText w:val=""/>
      <w:lvlJc w:val="left"/>
    </w:lvl>
    <w:lvl w:ilvl="8" w:tplc="B0622F3E">
      <w:numFmt w:val="decimal"/>
      <w:lvlText w:val=""/>
      <w:lvlJc w:val="left"/>
    </w:lvl>
  </w:abstractNum>
  <w:abstractNum w:abstractNumId="9" w15:restartNumberingAfterBreak="0">
    <w:nsid w:val="5B29105E"/>
    <w:multiLevelType w:val="hybridMultilevel"/>
    <w:tmpl w:val="04090001"/>
    <w:lvl w:ilvl="0" w:tplc="43081BA4">
      <w:start w:val="1"/>
      <w:numFmt w:val="bullet"/>
      <w:lvlText w:val=""/>
      <w:lvlJc w:val="left"/>
      <w:pPr>
        <w:tabs>
          <w:tab w:val="num" w:pos="360"/>
        </w:tabs>
        <w:ind w:left="360" w:hanging="360"/>
      </w:pPr>
      <w:rPr>
        <w:rFonts w:ascii="Symbol" w:hAnsi="Symbol" w:hint="default"/>
      </w:rPr>
    </w:lvl>
    <w:lvl w:ilvl="1" w:tplc="E0BC4BEE">
      <w:numFmt w:val="decimal"/>
      <w:lvlText w:val=""/>
      <w:lvlJc w:val="left"/>
    </w:lvl>
    <w:lvl w:ilvl="2" w:tplc="827655F4">
      <w:numFmt w:val="decimal"/>
      <w:lvlText w:val=""/>
      <w:lvlJc w:val="left"/>
    </w:lvl>
    <w:lvl w:ilvl="3" w:tplc="07BADC02">
      <w:numFmt w:val="decimal"/>
      <w:lvlText w:val=""/>
      <w:lvlJc w:val="left"/>
    </w:lvl>
    <w:lvl w:ilvl="4" w:tplc="F134F720">
      <w:numFmt w:val="decimal"/>
      <w:lvlText w:val=""/>
      <w:lvlJc w:val="left"/>
    </w:lvl>
    <w:lvl w:ilvl="5" w:tplc="3692D412">
      <w:numFmt w:val="decimal"/>
      <w:lvlText w:val=""/>
      <w:lvlJc w:val="left"/>
    </w:lvl>
    <w:lvl w:ilvl="6" w:tplc="3CC25568">
      <w:numFmt w:val="decimal"/>
      <w:lvlText w:val=""/>
      <w:lvlJc w:val="left"/>
    </w:lvl>
    <w:lvl w:ilvl="7" w:tplc="F5904B6E">
      <w:numFmt w:val="decimal"/>
      <w:lvlText w:val=""/>
      <w:lvlJc w:val="left"/>
    </w:lvl>
    <w:lvl w:ilvl="8" w:tplc="11901BAE">
      <w:numFmt w:val="decimal"/>
      <w:lvlText w:val=""/>
      <w:lvlJc w:val="left"/>
    </w:lvl>
  </w:abstractNum>
  <w:abstractNum w:abstractNumId="10" w15:restartNumberingAfterBreak="0">
    <w:nsid w:val="6048058F"/>
    <w:multiLevelType w:val="hybridMultilevel"/>
    <w:tmpl w:val="E7E60D88"/>
    <w:lvl w:ilvl="0" w:tplc="ABDEE880">
      <w:start w:val="4"/>
      <w:numFmt w:val="decimal"/>
      <w:lvlText w:val="%1."/>
      <w:lvlJc w:val="left"/>
      <w:pPr>
        <w:tabs>
          <w:tab w:val="num" w:pos="720"/>
        </w:tabs>
        <w:ind w:left="720" w:hanging="660"/>
      </w:pPr>
      <w:rPr>
        <w:rFonts w:hint="default"/>
      </w:rPr>
    </w:lvl>
    <w:lvl w:ilvl="1" w:tplc="FADC5214">
      <w:numFmt w:val="decimal"/>
      <w:lvlText w:val=""/>
      <w:lvlJc w:val="left"/>
    </w:lvl>
    <w:lvl w:ilvl="2" w:tplc="19FA05DE">
      <w:numFmt w:val="decimal"/>
      <w:lvlText w:val=""/>
      <w:lvlJc w:val="left"/>
    </w:lvl>
    <w:lvl w:ilvl="3" w:tplc="8C843DC0">
      <w:numFmt w:val="decimal"/>
      <w:lvlText w:val=""/>
      <w:lvlJc w:val="left"/>
    </w:lvl>
    <w:lvl w:ilvl="4" w:tplc="7AB045AC">
      <w:numFmt w:val="decimal"/>
      <w:lvlText w:val=""/>
      <w:lvlJc w:val="left"/>
    </w:lvl>
    <w:lvl w:ilvl="5" w:tplc="3D382260">
      <w:numFmt w:val="decimal"/>
      <w:lvlText w:val=""/>
      <w:lvlJc w:val="left"/>
    </w:lvl>
    <w:lvl w:ilvl="6" w:tplc="162E527C">
      <w:numFmt w:val="decimal"/>
      <w:lvlText w:val=""/>
      <w:lvlJc w:val="left"/>
    </w:lvl>
    <w:lvl w:ilvl="7" w:tplc="E9F4EAE8">
      <w:numFmt w:val="decimal"/>
      <w:lvlText w:val=""/>
      <w:lvlJc w:val="left"/>
    </w:lvl>
    <w:lvl w:ilvl="8" w:tplc="451CC240">
      <w:numFmt w:val="decimal"/>
      <w:lvlText w:val=""/>
      <w:lvlJc w:val="left"/>
    </w:lvl>
  </w:abstractNum>
  <w:abstractNum w:abstractNumId="11" w15:restartNumberingAfterBreak="0">
    <w:nsid w:val="66587C72"/>
    <w:multiLevelType w:val="hybridMultilevel"/>
    <w:tmpl w:val="04090001"/>
    <w:lvl w:ilvl="0" w:tplc="93466F90">
      <w:start w:val="1"/>
      <w:numFmt w:val="bullet"/>
      <w:lvlText w:val=""/>
      <w:lvlJc w:val="left"/>
      <w:pPr>
        <w:tabs>
          <w:tab w:val="num" w:pos="360"/>
        </w:tabs>
        <w:ind w:left="360" w:hanging="360"/>
      </w:pPr>
      <w:rPr>
        <w:rFonts w:ascii="Symbol" w:hAnsi="Symbol" w:hint="default"/>
      </w:rPr>
    </w:lvl>
    <w:lvl w:ilvl="1" w:tplc="56E88BBA">
      <w:numFmt w:val="decimal"/>
      <w:lvlText w:val=""/>
      <w:lvlJc w:val="left"/>
    </w:lvl>
    <w:lvl w:ilvl="2" w:tplc="F59638F8">
      <w:numFmt w:val="decimal"/>
      <w:lvlText w:val=""/>
      <w:lvlJc w:val="left"/>
    </w:lvl>
    <w:lvl w:ilvl="3" w:tplc="DC4ABF90">
      <w:numFmt w:val="decimal"/>
      <w:lvlText w:val=""/>
      <w:lvlJc w:val="left"/>
    </w:lvl>
    <w:lvl w:ilvl="4" w:tplc="79229336">
      <w:numFmt w:val="decimal"/>
      <w:lvlText w:val=""/>
      <w:lvlJc w:val="left"/>
    </w:lvl>
    <w:lvl w:ilvl="5" w:tplc="25A48844">
      <w:numFmt w:val="decimal"/>
      <w:lvlText w:val=""/>
      <w:lvlJc w:val="left"/>
    </w:lvl>
    <w:lvl w:ilvl="6" w:tplc="21C00CFC">
      <w:numFmt w:val="decimal"/>
      <w:lvlText w:val=""/>
      <w:lvlJc w:val="left"/>
    </w:lvl>
    <w:lvl w:ilvl="7" w:tplc="90885C5E">
      <w:numFmt w:val="decimal"/>
      <w:lvlText w:val=""/>
      <w:lvlJc w:val="left"/>
    </w:lvl>
    <w:lvl w:ilvl="8" w:tplc="D77E9A36">
      <w:numFmt w:val="decimal"/>
      <w:lvlText w:val=""/>
      <w:lvlJc w:val="left"/>
    </w:lvl>
  </w:abstractNum>
  <w:abstractNum w:abstractNumId="12" w15:restartNumberingAfterBreak="0">
    <w:nsid w:val="6A0D3649"/>
    <w:multiLevelType w:val="hybridMultilevel"/>
    <w:tmpl w:val="F718005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34025B"/>
    <w:multiLevelType w:val="hybridMultilevel"/>
    <w:tmpl w:val="2FBEF17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6E5AF7"/>
    <w:multiLevelType w:val="hybridMultilevel"/>
    <w:tmpl w:val="2290399C"/>
    <w:lvl w:ilvl="0" w:tplc="C75EFE86">
      <w:start w:val="7"/>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15:restartNumberingAfterBreak="0">
    <w:nsid w:val="771653D3"/>
    <w:multiLevelType w:val="hybridMultilevel"/>
    <w:tmpl w:val="DB0ACA5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9"/>
  </w:num>
  <w:num w:numId="4">
    <w:abstractNumId w:val="4"/>
  </w:num>
  <w:num w:numId="5">
    <w:abstractNumId w:val="5"/>
  </w:num>
  <w:num w:numId="6">
    <w:abstractNumId w:val="15"/>
  </w:num>
  <w:num w:numId="7">
    <w:abstractNumId w:val="12"/>
  </w:num>
  <w:num w:numId="8">
    <w:abstractNumId w:val="13"/>
  </w:num>
  <w:num w:numId="9">
    <w:abstractNumId w:val="14"/>
  </w:num>
  <w:num w:numId="10">
    <w:abstractNumId w:val="2"/>
  </w:num>
  <w:num w:numId="11">
    <w:abstractNumId w:val="7"/>
  </w:num>
  <w:num w:numId="12">
    <w:abstractNumId w:val="11"/>
  </w:num>
  <w:num w:numId="13">
    <w:abstractNumId w:val="1"/>
  </w:num>
  <w:num w:numId="14">
    <w:abstractNumId w:val="0"/>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D8"/>
    <w:rsid w:val="00067386"/>
    <w:rsid w:val="00070F34"/>
    <w:rsid w:val="0007402D"/>
    <w:rsid w:val="00096973"/>
    <w:rsid w:val="000B351B"/>
    <w:rsid w:val="00151930"/>
    <w:rsid w:val="0017079F"/>
    <w:rsid w:val="002721D9"/>
    <w:rsid w:val="002A2937"/>
    <w:rsid w:val="002E724E"/>
    <w:rsid w:val="00310816"/>
    <w:rsid w:val="00321CB0"/>
    <w:rsid w:val="003553C8"/>
    <w:rsid w:val="0040661F"/>
    <w:rsid w:val="004B33D8"/>
    <w:rsid w:val="004E2AF6"/>
    <w:rsid w:val="004F2EB1"/>
    <w:rsid w:val="00507AF3"/>
    <w:rsid w:val="005B7742"/>
    <w:rsid w:val="005C5138"/>
    <w:rsid w:val="005E5454"/>
    <w:rsid w:val="005E73A4"/>
    <w:rsid w:val="00632D35"/>
    <w:rsid w:val="00665AD8"/>
    <w:rsid w:val="00667095"/>
    <w:rsid w:val="00667D1A"/>
    <w:rsid w:val="0067693E"/>
    <w:rsid w:val="00692429"/>
    <w:rsid w:val="00693709"/>
    <w:rsid w:val="007462E3"/>
    <w:rsid w:val="00792A98"/>
    <w:rsid w:val="0087666C"/>
    <w:rsid w:val="008A5507"/>
    <w:rsid w:val="008F738D"/>
    <w:rsid w:val="00934753"/>
    <w:rsid w:val="009A1CE6"/>
    <w:rsid w:val="00A23619"/>
    <w:rsid w:val="00A673CB"/>
    <w:rsid w:val="00AC01AB"/>
    <w:rsid w:val="00AD3720"/>
    <w:rsid w:val="00AF2CCB"/>
    <w:rsid w:val="00B31CEA"/>
    <w:rsid w:val="00B41141"/>
    <w:rsid w:val="00C51BD3"/>
    <w:rsid w:val="00DC520A"/>
    <w:rsid w:val="00DD1A97"/>
    <w:rsid w:val="00DE19A2"/>
    <w:rsid w:val="00DE2725"/>
    <w:rsid w:val="00EF2604"/>
    <w:rsid w:val="00EF3D56"/>
    <w:rsid w:val="00F36898"/>
    <w:rsid w:val="00F7116F"/>
    <w:rsid w:val="00FF148B"/>
    <w:rsid w:val="55722E5F"/>
    <w:rsid w:val="584A3550"/>
    <w:rsid w:val="5B1A3167"/>
    <w:rsid w:val="6A2EDBD3"/>
    <w:rsid w:val="72FF1344"/>
    <w:rsid w:val="7E8F45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5360647"/>
  <w15:chartTrackingRefBased/>
  <w15:docId w15:val="{5C5DBC25-C268-486F-B09B-23B17012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Lucida Sans Typewriter" w:hAnsi="Lucida Sans Typewrite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hanging="720"/>
      <w:jc w:val="both"/>
    </w:pPr>
    <w:rPr>
      <w:rFonts w:ascii="Arial" w:hAnsi="Arial"/>
      <w:sz w:val="18"/>
    </w:rPr>
  </w:style>
  <w:style w:type="paragraph" w:styleId="BalloonText">
    <w:name w:val="Balloon Text"/>
    <w:basedOn w:val="Normal"/>
    <w:semiHidden/>
    <w:rsid w:val="00665AD8"/>
    <w:rPr>
      <w:rFonts w:ascii="Tahoma" w:hAnsi="Tahoma" w:cs="Tahoma"/>
      <w:sz w:val="16"/>
      <w:szCs w:val="16"/>
    </w:rPr>
  </w:style>
  <w:style w:type="paragraph" w:styleId="MessageHeader">
    <w:name w:val="Message Header"/>
    <w:basedOn w:val="Normal"/>
    <w:rsid w:val="00667095"/>
    <w:pPr>
      <w:widowControl/>
      <w:pBdr>
        <w:top w:val="single" w:sz="6" w:space="1" w:color="auto"/>
        <w:left w:val="single" w:sz="6" w:space="1" w:color="auto"/>
        <w:bottom w:val="single" w:sz="6" w:space="1" w:color="auto"/>
        <w:right w:val="single" w:sz="6" w:space="1" w:color="auto"/>
      </w:pBdr>
      <w:shd w:val="clear" w:color="auto" w:fill="008080"/>
      <w:ind w:left="1080" w:hanging="1080"/>
    </w:pPr>
    <w:rPr>
      <w:rFonts w:ascii="Arial" w:hAnsi="Arial"/>
      <w:snapToGrid/>
    </w:rPr>
  </w:style>
  <w:style w:type="character" w:styleId="Hyperlink">
    <w:name w:val="Hyperlink"/>
    <w:rsid w:val="005E73A4"/>
    <w:rPr>
      <w:color w:val="0000FF"/>
      <w:u w:val="single"/>
    </w:rPr>
  </w:style>
  <w:style w:type="paragraph" w:customStyle="1" w:styleId="StyleMessageHeader16ptBoldWhiteAllcapsLeft0Fir">
    <w:name w:val="Style Message Header + 16 pt Bold White All caps Left:  0&quot; Fir..."/>
    <w:basedOn w:val="MessageHeader"/>
    <w:rsid w:val="007462E3"/>
    <w:pPr>
      <w:shd w:val="clear" w:color="auto" w:fill="99CCFF"/>
      <w:ind w:left="0" w:firstLine="0"/>
    </w:pPr>
    <w:rPr>
      <w:b/>
      <w:bCs/>
      <w:caps/>
      <w:color w:val="FFFFFF"/>
      <w:sz w:val="32"/>
    </w:rPr>
  </w:style>
  <w:style w:type="paragraph" w:customStyle="1" w:styleId="StyleStyleMessageHeader16ptBoldWhiteAllcapsLeft0Fi">
    <w:name w:val="Style Style Message Header + 16 pt Bold White All caps Left:  0&quot; Fi..."/>
    <w:basedOn w:val="StyleMessageHeader16ptBoldWhiteAllcapsLeft0Fir"/>
    <w:rsid w:val="007462E3"/>
    <w:pPr>
      <w:jc w:val="center"/>
    </w:pPr>
    <w:rPr>
      <w:sz w:val="24"/>
    </w:rPr>
  </w:style>
  <w:style w:type="paragraph" w:styleId="BodyTextIndent2">
    <w:name w:val="Body Text Indent 2"/>
    <w:basedOn w:val="Normal"/>
    <w:rsid w:val="004F2EB1"/>
    <w:pPr>
      <w:spacing w:after="120" w:line="480" w:lineRule="auto"/>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8777524D72C549BC973845643F80EC" ma:contentTypeVersion="9" ma:contentTypeDescription="Create a new document." ma:contentTypeScope="" ma:versionID="4f308695e48e644c7587134dc0958328">
  <xsd:schema xmlns:xsd="http://www.w3.org/2001/XMLSchema" xmlns:xs="http://www.w3.org/2001/XMLSchema" xmlns:p="http://schemas.microsoft.com/office/2006/metadata/properties" xmlns:ns2="46b95d6b-9a05-4a82-92df-3b8c177cae5e" xmlns:ns3="6187701c-5b83-420f-9440-0454c932355b" targetNamespace="http://schemas.microsoft.com/office/2006/metadata/properties" ma:root="true" ma:fieldsID="6b181259db2109e0aaab18caf321f4ba" ns2:_="" ns3:_="">
    <xsd:import namespace="46b95d6b-9a05-4a82-92df-3b8c177cae5e"/>
    <xsd:import namespace="6187701c-5b83-420f-9440-0454c93235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95d6b-9a05-4a82-92df-3b8c177ca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87701c-5b83-420f-9440-0454c93235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187701c-5b83-420f-9440-0454c932355b">
      <UserInfo>
        <DisplayName>Koenigsknecht,Chelsea</DisplayName>
        <AccountId>34</AccountId>
        <AccountType/>
      </UserInfo>
    </SharedWithUsers>
  </documentManagement>
</p:properties>
</file>

<file path=customXml/itemProps1.xml><?xml version="1.0" encoding="utf-8"?>
<ds:datastoreItem xmlns:ds="http://schemas.openxmlformats.org/officeDocument/2006/customXml" ds:itemID="{23F75FCA-8B65-48B2-B63D-93E0B13A2227}">
  <ds:schemaRefs>
    <ds:schemaRef ds:uri="http://schemas.microsoft.com/sharepoint/v3/contenttype/forms"/>
  </ds:schemaRefs>
</ds:datastoreItem>
</file>

<file path=customXml/itemProps2.xml><?xml version="1.0" encoding="utf-8"?>
<ds:datastoreItem xmlns:ds="http://schemas.openxmlformats.org/officeDocument/2006/customXml" ds:itemID="{03B4DFB9-96FD-4A08-8A75-6BD7970A18F1}">
  <ds:schemaRefs>
    <ds:schemaRef ds:uri="http://schemas.microsoft.com/office/2006/metadata/longProperties"/>
  </ds:schemaRefs>
</ds:datastoreItem>
</file>

<file path=customXml/itemProps3.xml><?xml version="1.0" encoding="utf-8"?>
<ds:datastoreItem xmlns:ds="http://schemas.openxmlformats.org/officeDocument/2006/customXml" ds:itemID="{79C3AC05-EE01-416A-AA0C-731123D44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95d6b-9a05-4a82-92df-3b8c177cae5e"/>
    <ds:schemaRef ds:uri="6187701c-5b83-420f-9440-0454c9323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2F4050-4408-46E2-B95A-C7C3B4C3F692}"/>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3088</Characters>
  <Application>Microsoft Office Word</Application>
  <DocSecurity>0</DocSecurity>
  <Lines>25</Lines>
  <Paragraphs>7</Paragraphs>
  <ScaleCrop>false</ScaleCrop>
  <Company>Capital Area District Library</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Sue Hill</dc:creator>
  <cp:keywords/>
  <cp:lastModifiedBy>Atkins-Eddins,Angela</cp:lastModifiedBy>
  <cp:revision>11</cp:revision>
  <cp:lastPrinted>2006-11-16T20:38:00Z</cp:lastPrinted>
  <dcterms:created xsi:type="dcterms:W3CDTF">2020-11-23T16:46:00Z</dcterms:created>
  <dcterms:modified xsi:type="dcterms:W3CDTF">2020-11-23T18:08:00Z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Atkins-Eddins,Angela</vt:lpwstr>
  </property>
  <property fmtid="{D5CDD505-2E9C-101B-9397-08002B2CF9AE}" pid="3" name="Order">
    <vt:lpwstr>1999600.00000000</vt:lpwstr>
  </property>
  <property fmtid="{D5CDD505-2E9C-101B-9397-08002B2CF9AE}" pid="4" name="display_urn:schemas-microsoft-com:office:office#Author">
    <vt:lpwstr>Atkins-Eddins,Angela</vt:lpwstr>
  </property>
  <property fmtid="{D5CDD505-2E9C-101B-9397-08002B2CF9AE}" pid="5" name="ContentTypeId">
    <vt:lpwstr>0x0101000E8777524D72C549BC973845643F80EC</vt:lpwstr>
  </property>
</Properties>
</file>